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BD26" w14:textId="261E55EC" w:rsidR="00AE2100" w:rsidRPr="007A2790" w:rsidRDefault="00A77B8E" w:rsidP="00F810D8">
      <w:pPr>
        <w:spacing w:line="240" w:lineRule="auto"/>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1662336" behindDoc="0" locked="0" layoutInCell="1" allowOverlap="1" wp14:anchorId="74D2F6DA" wp14:editId="4A7221F7">
                <wp:simplePos x="0" y="0"/>
                <wp:positionH relativeFrom="column">
                  <wp:posOffset>3190875</wp:posOffset>
                </wp:positionH>
                <wp:positionV relativeFrom="paragraph">
                  <wp:posOffset>-228600</wp:posOffset>
                </wp:positionV>
                <wp:extent cx="29527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52750" cy="352425"/>
                        </a:xfrm>
                        <a:prstGeom prst="rect">
                          <a:avLst/>
                        </a:prstGeom>
                        <a:solidFill>
                          <a:schemeClr val="lt1"/>
                        </a:solidFill>
                        <a:ln w="6350">
                          <a:solidFill>
                            <a:prstClr val="black"/>
                          </a:solidFill>
                        </a:ln>
                      </wps:spPr>
                      <wps:txbx>
                        <w:txbxContent>
                          <w:p w14:paraId="4B06464B" w14:textId="0BDB6C35" w:rsidR="00A77B8E" w:rsidRDefault="00A77B8E">
                            <w:r>
                              <w:t>teachlearn.provost.wisc.edu/course-syllabi/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74D2F6DA">
                <v:stroke joinstyle="miter"/>
                <v:path gradientshapeok="t" o:connecttype="rect"/>
              </v:shapetype>
              <v:shape id="Text Box 1" style="position:absolute;margin-left:251.25pt;margin-top:-18pt;width:23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">
                <v:textbox>
                  <w:txbxContent>
                    <w:p w:rsidR="00A77B8E" w:rsidRDefault="00A77B8E" w14:paraId="4B06464B" w14:textId="0BDB6C35">
                      <w:r>
                        <w:t>teachlearn.provost.wisc.edu/course-syllabi/</w:t>
                      </w:r>
                    </w:p>
                  </w:txbxContent>
                </v:textbox>
              </v:shape>
            </w:pict>
          </mc:Fallback>
        </mc:AlternateContent>
      </w:r>
      <w:bookmarkStart w:id="0" w:name="_GoBack"/>
      <w:r w:rsidR="00A82832">
        <w:rPr>
          <w:rFonts w:eastAsia="Times New Roman"/>
          <w:b/>
          <w:noProof/>
          <w:sz w:val="24"/>
          <w:szCs w:val="24"/>
        </w:rPr>
        <w:drawing>
          <wp:anchor distT="0" distB="0" distL="114300" distR="114300" simplePos="0" relativeHeight="251661312" behindDoc="0" locked="0" layoutInCell="1" allowOverlap="1" wp14:anchorId="75238762" wp14:editId="6F0DC1FF">
            <wp:simplePos x="0" y="0"/>
            <wp:positionH relativeFrom="column">
              <wp:posOffset>-174625</wp:posOffset>
            </wp:positionH>
            <wp:positionV relativeFrom="paragraph">
              <wp:posOffset>2540</wp:posOffset>
            </wp:positionV>
            <wp:extent cx="3060700" cy="1142365"/>
            <wp:effectExtent l="0" t="0" r="0" b="635"/>
            <wp:wrapTight wrapText="bothSides">
              <wp:wrapPolygon edited="0">
                <wp:start x="1972" y="0"/>
                <wp:lineTo x="717" y="3362"/>
                <wp:lineTo x="0" y="6243"/>
                <wp:lineTo x="0" y="9605"/>
                <wp:lineTo x="538" y="16329"/>
                <wp:lineTo x="1972" y="20171"/>
                <wp:lineTo x="2151" y="21132"/>
                <wp:lineTo x="2868" y="21132"/>
                <wp:lineTo x="6453" y="20171"/>
                <wp:lineTo x="21152" y="17290"/>
                <wp:lineTo x="21331" y="7684"/>
                <wp:lineTo x="16850" y="6243"/>
                <wp:lineTo x="2868" y="0"/>
                <wp:lineTo x="1972" y="0"/>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a:extLst>
                        <a:ext uri="{28A0092B-C50C-407E-A947-70E740481C1C}">
                          <a14:useLocalDpi xmlns:a14="http://schemas.microsoft.com/office/drawing/2010/main" val="0"/>
                        </a:ext>
                      </a:extLst>
                    </a:blip>
                    <a:srcRect l="5475" t="10513" r="6552" b="10641"/>
                    <a:stretch/>
                  </pic:blipFill>
                  <pic:spPr bwMode="auto">
                    <a:xfrm>
                      <a:off x="0" y="0"/>
                      <a:ext cx="3060700" cy="1142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169F19AC" w14:textId="77777777" w:rsidR="00AE2100" w:rsidRPr="007A2790" w:rsidRDefault="00AE2100" w:rsidP="00F810D8">
      <w:pPr>
        <w:spacing w:line="240" w:lineRule="auto"/>
        <w:rPr>
          <w:rFonts w:eastAsia="Times New Roman"/>
          <w:b/>
          <w:sz w:val="24"/>
          <w:szCs w:val="24"/>
        </w:rPr>
      </w:pPr>
    </w:p>
    <w:p w14:paraId="70A89E2B" w14:textId="77777777" w:rsidR="00A82832" w:rsidRDefault="00A82832" w:rsidP="00F810D8">
      <w:pPr>
        <w:spacing w:line="240" w:lineRule="auto"/>
        <w:rPr>
          <w:rFonts w:eastAsia="Times New Roman"/>
          <w:b/>
          <w:sz w:val="32"/>
          <w:szCs w:val="32"/>
        </w:rPr>
      </w:pPr>
    </w:p>
    <w:p w14:paraId="0FC8CACA" w14:textId="77777777" w:rsidR="00A82832" w:rsidRDefault="00A82832" w:rsidP="00F810D8">
      <w:pPr>
        <w:spacing w:line="240" w:lineRule="auto"/>
        <w:rPr>
          <w:rFonts w:eastAsia="Times New Roman"/>
          <w:b/>
          <w:sz w:val="32"/>
          <w:szCs w:val="32"/>
        </w:rPr>
      </w:pPr>
    </w:p>
    <w:p w14:paraId="251861E7" w14:textId="77777777" w:rsidR="00A82832" w:rsidRDefault="00A82832" w:rsidP="00F810D8">
      <w:pPr>
        <w:spacing w:line="240" w:lineRule="auto"/>
        <w:rPr>
          <w:rFonts w:eastAsia="Times New Roman"/>
          <w:b/>
          <w:sz w:val="32"/>
          <w:szCs w:val="32"/>
        </w:rPr>
      </w:pPr>
    </w:p>
    <w:p w14:paraId="3370AF70" w14:textId="77777777" w:rsidR="00A82832" w:rsidRDefault="00A82832" w:rsidP="00F810D8">
      <w:pPr>
        <w:spacing w:line="240" w:lineRule="auto"/>
        <w:jc w:val="both"/>
        <w:rPr>
          <w:rFonts w:eastAsia="Times New Roman"/>
          <w:b/>
          <w:sz w:val="32"/>
          <w:szCs w:val="32"/>
        </w:rPr>
      </w:pPr>
    </w:p>
    <w:p w14:paraId="05073156" w14:textId="77777777" w:rsidR="00AE2100" w:rsidRPr="00A82832" w:rsidRDefault="00AE2100" w:rsidP="00F810D8">
      <w:pPr>
        <w:spacing w:line="240" w:lineRule="auto"/>
        <w:rPr>
          <w:rFonts w:eastAsia="Times New Roman"/>
          <w:sz w:val="32"/>
          <w:szCs w:val="32"/>
        </w:rPr>
      </w:pPr>
      <w:r w:rsidRPr="00A82832">
        <w:rPr>
          <w:rFonts w:eastAsia="Times New Roman"/>
          <w:b/>
          <w:sz w:val="32"/>
          <w:szCs w:val="32"/>
        </w:rPr>
        <w:t xml:space="preserve">Recommended Course Syllabus Format </w:t>
      </w:r>
      <w:r w:rsidR="00A82832">
        <w:rPr>
          <w:rFonts w:eastAsia="Times New Roman"/>
          <w:b/>
          <w:sz w:val="32"/>
          <w:szCs w:val="32"/>
        </w:rPr>
        <w:br/>
      </w:r>
      <w:r w:rsidRPr="00A82832">
        <w:rPr>
          <w:rFonts w:eastAsia="Times New Roman"/>
          <w:b/>
          <w:sz w:val="32"/>
          <w:szCs w:val="32"/>
        </w:rPr>
        <w:t>and Essential Content</w:t>
      </w:r>
    </w:p>
    <w:p w14:paraId="7FFC54F4" w14:textId="77777777" w:rsidR="00AE2100" w:rsidRPr="007A2790" w:rsidRDefault="00AE2100" w:rsidP="00F810D8">
      <w:pPr>
        <w:spacing w:line="240" w:lineRule="auto"/>
        <w:rPr>
          <w:rFonts w:eastAsia="Times New Roman"/>
          <w:b/>
          <w:sz w:val="24"/>
          <w:szCs w:val="24"/>
        </w:rPr>
      </w:pPr>
    </w:p>
    <w:p w14:paraId="0E5414FF" w14:textId="5A663419" w:rsidR="00AE2100" w:rsidRPr="007A2790" w:rsidRDefault="00AE2100" w:rsidP="00374085">
      <w:pPr>
        <w:pStyle w:val="FootnoteText"/>
        <w:spacing w:line="276" w:lineRule="auto"/>
        <w:rPr>
          <w:i/>
          <w:sz w:val="22"/>
          <w:szCs w:val="22"/>
        </w:rPr>
      </w:pPr>
      <w:r w:rsidRPr="007A2790">
        <w:rPr>
          <w:i/>
          <w:sz w:val="22"/>
          <w:szCs w:val="22"/>
        </w:rPr>
        <w:t>Please note that new course proposals may require additional information</w:t>
      </w:r>
      <w:r>
        <w:rPr>
          <w:i/>
          <w:sz w:val="22"/>
          <w:szCs w:val="22"/>
        </w:rPr>
        <w:t xml:space="preserve">. </w:t>
      </w:r>
      <w:r w:rsidRPr="007A2790">
        <w:rPr>
          <w:i/>
          <w:sz w:val="22"/>
          <w:szCs w:val="22"/>
        </w:rPr>
        <w:t>These recommendations were established bas</w:t>
      </w:r>
      <w:r w:rsidR="00374085">
        <w:rPr>
          <w:i/>
          <w:sz w:val="22"/>
          <w:szCs w:val="22"/>
        </w:rPr>
        <w:t>ed on templates from UW-Madison schools/c</w:t>
      </w:r>
      <w:r w:rsidRPr="007A2790">
        <w:rPr>
          <w:i/>
          <w:sz w:val="22"/>
          <w:szCs w:val="22"/>
        </w:rPr>
        <w:t>olleges and the Syllabus Standardization and Acc</w:t>
      </w:r>
      <w:r w:rsidR="00374085">
        <w:rPr>
          <w:i/>
          <w:sz w:val="22"/>
          <w:szCs w:val="22"/>
        </w:rPr>
        <w:t>ess Committee appointed by the p</w:t>
      </w:r>
      <w:r w:rsidRPr="007A2790">
        <w:rPr>
          <w:i/>
          <w:sz w:val="22"/>
          <w:szCs w:val="22"/>
        </w:rPr>
        <w:t>rovost.</w:t>
      </w:r>
    </w:p>
    <w:p w14:paraId="3AB1D886" w14:textId="565EE696" w:rsidR="005554A7" w:rsidRPr="009C37DF" w:rsidRDefault="005554A7" w:rsidP="009C37DF">
      <w:pPr>
        <w:spacing w:line="240" w:lineRule="auto"/>
      </w:pPr>
      <w:r w:rsidRPr="007375F5">
        <w:rPr>
          <w:rFonts w:eastAsia="Times New Roman"/>
          <w:b/>
          <w:noProof/>
          <w:color w:val="C00000"/>
          <w:szCs w:val="22"/>
        </w:rPr>
        <mc:AlternateContent>
          <mc:Choice Requires="wps">
            <w:drawing>
              <wp:anchor distT="45720" distB="45720" distL="114300" distR="114300" simplePos="0" relativeHeight="251659264" behindDoc="0" locked="0" layoutInCell="1" allowOverlap="1" wp14:anchorId="069FC43C" wp14:editId="55E1E6C5">
                <wp:simplePos x="0" y="0"/>
                <wp:positionH relativeFrom="margin">
                  <wp:posOffset>279400</wp:posOffset>
                </wp:positionH>
                <wp:positionV relativeFrom="paragraph">
                  <wp:posOffset>146685</wp:posOffset>
                </wp:positionV>
                <wp:extent cx="5029835" cy="574040"/>
                <wp:effectExtent l="0" t="0" r="24765" b="355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574040"/>
                        </a:xfrm>
                        <a:prstGeom prst="rect">
                          <a:avLst/>
                        </a:prstGeom>
                        <a:noFill/>
                        <a:ln w="9525">
                          <a:solidFill>
                            <a:schemeClr val="tx1"/>
                          </a:solidFill>
                          <a:miter lim="800000"/>
                          <a:headEnd/>
                          <a:tailEnd/>
                        </a:ln>
                        <a:effectLst/>
                      </wps:spPr>
                      <wps:txbx>
                        <w:txbxContent>
                          <w:p w14:paraId="6F1B4DC6" w14:textId="7E6AC26F" w:rsidR="00AA774F" w:rsidRPr="00CF6399" w:rsidRDefault="00FE6ABC" w:rsidP="00C6270F">
                            <w:pPr>
                              <w:spacing w:before="120" w:line="240" w:lineRule="auto"/>
                              <w:rPr>
                                <w:rFonts w:ascii="Franklin Gothic Medium" w:eastAsia="Times New Roman" w:hAnsi="Franklin Gothic Medium"/>
                                <w:bCs/>
                                <w:sz w:val="24"/>
                                <w:szCs w:val="24"/>
                              </w:rPr>
                            </w:pPr>
                            <w:r w:rsidRPr="00C6270F">
                              <w:rPr>
                                <w:rFonts w:ascii="Franklin Gothic Heavy" w:eastAsia="Times New Roman" w:hAnsi="Franklin Gothic Heavy"/>
                                <w:b/>
                                <w:color w:val="auto"/>
                                <w:sz w:val="24"/>
                                <w:szCs w:val="24"/>
                              </w:rPr>
                              <w:t>IMPORTANT:</w:t>
                            </w:r>
                            <w:r>
                              <w:rPr>
                                <w:rFonts w:ascii="Franklin Gothic Book" w:eastAsia="Times New Roman" w:hAnsi="Franklin Gothic Book"/>
                                <w:b/>
                                <w:color w:val="auto"/>
                                <w:sz w:val="24"/>
                                <w:szCs w:val="24"/>
                              </w:rPr>
                              <w:t xml:space="preserve"> </w:t>
                            </w:r>
                            <w:r w:rsidR="00AA774F" w:rsidRPr="00CF6399">
                              <w:rPr>
                                <w:rFonts w:ascii="Franklin Gothic Medium" w:eastAsia="Times New Roman" w:hAnsi="Franklin Gothic Medium"/>
                                <w:color w:val="auto"/>
                                <w:sz w:val="24"/>
                                <w:szCs w:val="24"/>
                              </w:rPr>
                              <w:t xml:space="preserve">All sections in </w:t>
                            </w:r>
                            <w:r w:rsidR="00AA774F" w:rsidRPr="00CF6399">
                              <w:rPr>
                                <w:rFonts w:ascii="Franklin Gothic Medium" w:eastAsia="Times New Roman" w:hAnsi="Franklin Gothic Medium"/>
                                <w:color w:val="C00000"/>
                                <w:sz w:val="24"/>
                                <w:szCs w:val="24"/>
                              </w:rPr>
                              <w:t xml:space="preserve">red </w:t>
                            </w:r>
                            <w:r w:rsidR="00AA774F" w:rsidRPr="00CF6399">
                              <w:rPr>
                                <w:rFonts w:ascii="Franklin Gothic Medium" w:eastAsia="Times New Roman" w:hAnsi="Franklin Gothic Medium"/>
                                <w:color w:val="auto"/>
                                <w:sz w:val="24"/>
                                <w:szCs w:val="24"/>
                              </w:rPr>
                              <w:t>are required for federal compliance and institutional accreditation.</w:t>
                            </w:r>
                          </w:p>
                          <w:p w14:paraId="058388F6" w14:textId="77777777" w:rsidR="00AA774F" w:rsidRDefault="00AA774F" w:rsidP="00AE2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cx1="http://schemas.microsoft.com/office/drawing/2015/9/8/chartex" xmlns:cx="http://schemas.microsoft.com/office/drawing/2014/chartex">
            <w:pict>
              <v:shape id="Text Box 2" style="position:absolute;margin-left:22pt;margin-top:11.55pt;width:396.05pt;height:4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" w14:anchorId="069FC43C">
                <v:textbox>
                  <w:txbxContent>
                    <w:p w:rsidRPr="00CF6399" w:rsidR="00AA774F" w:rsidP="00C6270F" w:rsidRDefault="00FE6ABC" w14:paraId="6F1B4DC6" w14:textId="7E6AC26F">
                      <w:pPr>
                        <w:spacing w:before="120" w:line="240" w:lineRule="auto"/>
                        <w:rPr>
                          <w:rFonts w:ascii="Franklin Gothic Medium" w:hAnsi="Franklin Gothic Medium" w:eastAsia="Times New Roman"/>
                          <w:bCs/>
                          <w:sz w:val="24"/>
                          <w:szCs w:val="24"/>
                        </w:rPr>
                      </w:pPr>
                      <w:r w:rsidRPr="00C6270F">
                        <w:rPr>
                          <w:rFonts w:ascii="Franklin Gothic Heavy" w:hAnsi="Franklin Gothic Heavy" w:eastAsia="Times New Roman"/>
                          <w:b/>
                          <w:color w:val="auto"/>
                          <w:sz w:val="24"/>
                          <w:szCs w:val="24"/>
                        </w:rPr>
                        <w:t>IMPORTANT:</w:t>
                      </w:r>
                      <w:r>
                        <w:rPr>
                          <w:rFonts w:ascii="Franklin Gothic Book" w:hAnsi="Franklin Gothic Book" w:eastAsia="Times New Roman"/>
                          <w:b/>
                          <w:color w:val="auto"/>
                          <w:sz w:val="24"/>
                          <w:szCs w:val="24"/>
                        </w:rPr>
                        <w:t xml:space="preserve"> </w:t>
                      </w:r>
                      <w:r w:rsidRPr="00CF6399" w:rsidR="00AA774F">
                        <w:rPr>
                          <w:rFonts w:ascii="Franklin Gothic Medium" w:hAnsi="Franklin Gothic Medium" w:eastAsia="Times New Roman"/>
                          <w:color w:val="auto"/>
                          <w:sz w:val="24"/>
                          <w:szCs w:val="24"/>
                        </w:rPr>
                        <w:t xml:space="preserve">All sections in </w:t>
                      </w:r>
                      <w:r w:rsidRPr="00CF6399" w:rsidR="00AA774F">
                        <w:rPr>
                          <w:rFonts w:ascii="Franklin Gothic Medium" w:hAnsi="Franklin Gothic Medium" w:eastAsia="Times New Roman"/>
                          <w:color w:val="C00000"/>
                          <w:sz w:val="24"/>
                          <w:szCs w:val="24"/>
                        </w:rPr>
                        <w:t xml:space="preserve">red </w:t>
                      </w:r>
                      <w:r w:rsidRPr="00CF6399" w:rsidR="00AA774F">
                        <w:rPr>
                          <w:rFonts w:ascii="Franklin Gothic Medium" w:hAnsi="Franklin Gothic Medium" w:eastAsia="Times New Roman"/>
                          <w:color w:val="auto"/>
                          <w:sz w:val="24"/>
                          <w:szCs w:val="24"/>
                        </w:rPr>
                        <w:t>are required for federal compliance and institutional accreditation.</w:t>
                      </w:r>
                    </w:p>
                    <w:p w:rsidR="00AA774F" w:rsidP="00AE2100" w:rsidRDefault="00AA774F" w14:paraId="058388F6" w14:textId="77777777"/>
                  </w:txbxContent>
                </v:textbox>
                <w10:wrap type="topAndBottom" anchorx="margin"/>
              </v:shape>
            </w:pict>
          </mc:Fallback>
        </mc:AlternateContent>
      </w:r>
    </w:p>
    <w:p w14:paraId="31B05F21" w14:textId="127CD37D" w:rsidR="000D701B" w:rsidRDefault="004B413A" w:rsidP="001A3B30">
      <w:pPr>
        <w:spacing w:line="240" w:lineRule="auto"/>
        <w:rPr>
          <w:rFonts w:eastAsia="Times New Roman"/>
          <w:b/>
          <w:color w:val="C00000"/>
          <w:szCs w:val="22"/>
        </w:rPr>
      </w:pPr>
      <w:r>
        <w:rPr>
          <w:rFonts w:eastAsia="Times New Roman"/>
          <w:b/>
          <w:color w:val="C00000"/>
          <w:szCs w:val="22"/>
        </w:rPr>
        <w:t xml:space="preserve">Institution Name if Letterhead is not </w:t>
      </w:r>
      <w:proofErr w:type="gramStart"/>
      <w:r>
        <w:rPr>
          <w:rFonts w:eastAsia="Times New Roman"/>
          <w:b/>
          <w:color w:val="C00000"/>
          <w:szCs w:val="22"/>
        </w:rPr>
        <w:t>U</w:t>
      </w:r>
      <w:r w:rsidR="000D701B">
        <w:rPr>
          <w:rFonts w:eastAsia="Times New Roman"/>
          <w:b/>
          <w:color w:val="C00000"/>
          <w:szCs w:val="22"/>
        </w:rPr>
        <w:t>sed</w:t>
      </w:r>
      <w:proofErr w:type="gramEnd"/>
      <w:r w:rsidR="000D701B">
        <w:rPr>
          <w:rFonts w:eastAsia="Times New Roman"/>
          <w:b/>
          <w:color w:val="C00000"/>
          <w:szCs w:val="22"/>
        </w:rPr>
        <w:t>: University of Wisconsin-Madison</w:t>
      </w:r>
    </w:p>
    <w:p w14:paraId="47FF30EB" w14:textId="77777777" w:rsidR="000D701B" w:rsidRDefault="000D701B" w:rsidP="001A3B30">
      <w:pPr>
        <w:spacing w:line="240" w:lineRule="auto"/>
        <w:rPr>
          <w:rFonts w:eastAsia="Times New Roman"/>
          <w:b/>
          <w:color w:val="C00000"/>
          <w:szCs w:val="22"/>
        </w:rPr>
      </w:pPr>
    </w:p>
    <w:p w14:paraId="51788512" w14:textId="38DB726F" w:rsidR="00881D01" w:rsidRPr="00881D01" w:rsidRDefault="00AE2100" w:rsidP="001A3B30">
      <w:pPr>
        <w:spacing w:line="240" w:lineRule="auto"/>
        <w:rPr>
          <w:rFonts w:eastAsia="Times New Roman"/>
          <w:i/>
          <w:color w:val="auto"/>
          <w:szCs w:val="22"/>
        </w:rPr>
      </w:pPr>
      <w:r w:rsidRPr="00881D01">
        <w:rPr>
          <w:rFonts w:eastAsia="Times New Roman"/>
          <w:b/>
          <w:color w:val="C00000"/>
          <w:szCs w:val="22"/>
        </w:rPr>
        <w:t xml:space="preserve">Course </w:t>
      </w:r>
      <w:r w:rsidR="004B413A">
        <w:rPr>
          <w:rFonts w:eastAsia="Times New Roman"/>
          <w:b/>
          <w:color w:val="C00000"/>
          <w:szCs w:val="22"/>
        </w:rPr>
        <w:t xml:space="preserve">Subject, Number and </w:t>
      </w:r>
      <w:r w:rsidR="000D701B">
        <w:rPr>
          <w:rFonts w:eastAsia="Times New Roman"/>
          <w:b/>
          <w:color w:val="C00000"/>
          <w:szCs w:val="22"/>
        </w:rPr>
        <w:t xml:space="preserve">Title </w:t>
      </w:r>
      <w:r w:rsidRPr="00881D01">
        <w:rPr>
          <w:rFonts w:eastAsia="Times New Roman"/>
          <w:b/>
          <w:color w:val="auto"/>
          <w:szCs w:val="22"/>
        </w:rPr>
        <w:br/>
      </w:r>
      <w:r w:rsidRPr="00881D01">
        <w:rPr>
          <w:rFonts w:eastAsia="Times New Roman"/>
          <w:i/>
          <w:color w:val="auto"/>
          <w:szCs w:val="22"/>
        </w:rPr>
        <w:t>Special topics title</w:t>
      </w:r>
      <w:r w:rsidR="0067552F" w:rsidRPr="00881D01">
        <w:rPr>
          <w:rFonts w:eastAsia="Times New Roman"/>
          <w:i/>
          <w:color w:val="auto"/>
          <w:szCs w:val="22"/>
        </w:rPr>
        <w:t>, if applicable.</w:t>
      </w:r>
    </w:p>
    <w:p w14:paraId="2B80C8FC" w14:textId="77777777" w:rsidR="001A3B30" w:rsidRDefault="001A3B30" w:rsidP="001A3B30">
      <w:pPr>
        <w:spacing w:line="240" w:lineRule="auto"/>
        <w:rPr>
          <w:rFonts w:eastAsia="Times New Roman"/>
          <w:b/>
          <w:color w:val="C00000"/>
          <w:szCs w:val="22"/>
        </w:rPr>
      </w:pPr>
    </w:p>
    <w:p w14:paraId="676F2E10" w14:textId="2F471AE4" w:rsidR="001A3B30" w:rsidRPr="00881D01" w:rsidRDefault="00AE2100" w:rsidP="001A3B30">
      <w:pPr>
        <w:spacing w:line="240" w:lineRule="auto"/>
        <w:rPr>
          <w:rFonts w:eastAsia="Times New Roman"/>
          <w:b/>
          <w:color w:val="C00000"/>
          <w:szCs w:val="22"/>
        </w:rPr>
      </w:pPr>
      <w:r w:rsidRPr="00881D01">
        <w:rPr>
          <w:rFonts w:eastAsia="Times New Roman"/>
          <w:b/>
          <w:color w:val="C00000"/>
          <w:szCs w:val="22"/>
        </w:rPr>
        <w:t>Credits</w:t>
      </w:r>
    </w:p>
    <w:p w14:paraId="06AB2C37" w14:textId="77777777" w:rsidR="001A3B30" w:rsidRDefault="001A3B30" w:rsidP="001A3B30">
      <w:pPr>
        <w:spacing w:line="240" w:lineRule="auto"/>
        <w:rPr>
          <w:rFonts w:eastAsia="Times New Roman"/>
          <w:b/>
          <w:color w:val="C00000"/>
          <w:szCs w:val="22"/>
        </w:rPr>
      </w:pPr>
    </w:p>
    <w:p w14:paraId="7ABF3E27" w14:textId="240CABDA" w:rsidR="00AE2100" w:rsidRPr="00881D01" w:rsidRDefault="00AE2100" w:rsidP="001A3B30">
      <w:pPr>
        <w:spacing w:line="240" w:lineRule="auto"/>
        <w:rPr>
          <w:rFonts w:eastAsia="Times New Roman"/>
          <w:b/>
          <w:color w:val="C00000"/>
          <w:szCs w:val="22"/>
        </w:rPr>
      </w:pPr>
      <w:r w:rsidRPr="00881D01">
        <w:rPr>
          <w:rFonts w:eastAsia="Times New Roman"/>
          <w:b/>
          <w:color w:val="C00000"/>
          <w:szCs w:val="22"/>
        </w:rPr>
        <w:t>Canvas</w:t>
      </w:r>
      <w:r w:rsidR="00EB300D" w:rsidRPr="00881D01">
        <w:rPr>
          <w:rFonts w:eastAsia="Times New Roman"/>
          <w:b/>
          <w:color w:val="C00000"/>
          <w:szCs w:val="22"/>
        </w:rPr>
        <w:t xml:space="preserve"> Course</w:t>
      </w:r>
      <w:r w:rsidRPr="00881D01">
        <w:rPr>
          <w:rFonts w:eastAsia="Times New Roman"/>
          <w:b/>
          <w:color w:val="C00000"/>
          <w:szCs w:val="22"/>
        </w:rPr>
        <w:t xml:space="preserve"> URL</w:t>
      </w:r>
    </w:p>
    <w:p w14:paraId="6FCBE416" w14:textId="77777777" w:rsidR="001A3B30" w:rsidRDefault="001A3B30" w:rsidP="001A3B30">
      <w:pPr>
        <w:spacing w:line="240" w:lineRule="auto"/>
        <w:rPr>
          <w:rFonts w:eastAsia="Times New Roman"/>
          <w:b/>
          <w:bCs/>
          <w:color w:val="C00000"/>
          <w:szCs w:val="22"/>
        </w:rPr>
      </w:pPr>
    </w:p>
    <w:p w14:paraId="15C054A2" w14:textId="77777777" w:rsidR="00AE2100" w:rsidRPr="00881D01" w:rsidRDefault="00AE2100" w:rsidP="001A3B30">
      <w:pPr>
        <w:spacing w:line="240" w:lineRule="auto"/>
        <w:rPr>
          <w:rFonts w:eastAsia="Times New Roman"/>
          <w:b/>
          <w:bCs/>
          <w:color w:val="C00000"/>
          <w:szCs w:val="22"/>
        </w:rPr>
      </w:pPr>
      <w:r w:rsidRPr="00881D01">
        <w:rPr>
          <w:rFonts w:eastAsia="Times New Roman"/>
          <w:b/>
          <w:bCs/>
          <w:color w:val="C00000"/>
          <w:szCs w:val="22"/>
        </w:rPr>
        <w:t xml:space="preserve">Course Designations and Attributes </w:t>
      </w:r>
    </w:p>
    <w:p w14:paraId="0E7B8513" w14:textId="77777777" w:rsidR="00AE2100" w:rsidRPr="00881D01" w:rsidRDefault="00AE2100" w:rsidP="001A3B30">
      <w:pPr>
        <w:spacing w:line="240" w:lineRule="auto"/>
        <w:rPr>
          <w:rFonts w:asciiTheme="minorHAnsi" w:eastAsia="Times New Roman" w:hAnsiTheme="minorHAnsi"/>
          <w:bCs/>
          <w:i/>
          <w:szCs w:val="22"/>
        </w:rPr>
      </w:pPr>
      <w:r w:rsidRPr="00881D01">
        <w:rPr>
          <w:rFonts w:eastAsia="Times New Roman"/>
          <w:bCs/>
          <w:i/>
          <w:szCs w:val="22"/>
        </w:rPr>
        <w:t xml:space="preserve">Honors, general education. </w:t>
      </w:r>
      <w:proofErr w:type="gramStart"/>
      <w:r w:rsidRPr="00881D01">
        <w:rPr>
          <w:rFonts w:eastAsia="Times New Roman"/>
          <w:bCs/>
          <w:i/>
          <w:szCs w:val="22"/>
        </w:rPr>
        <w:t>service</w:t>
      </w:r>
      <w:proofErr w:type="gramEnd"/>
      <w:r w:rsidRPr="00881D01">
        <w:rPr>
          <w:rFonts w:eastAsia="Times New Roman"/>
          <w:bCs/>
          <w:i/>
          <w:szCs w:val="22"/>
        </w:rPr>
        <w:t xml:space="preserve"> learning, etc.</w:t>
      </w:r>
      <w:r w:rsidRPr="00881D01">
        <w:rPr>
          <w:rFonts w:eastAsia="Times New Roman"/>
          <w:b/>
          <w:noProof/>
          <w:color w:val="FF0000"/>
          <w:szCs w:val="22"/>
        </w:rPr>
        <w:t xml:space="preserve"> </w:t>
      </w:r>
    </w:p>
    <w:p w14:paraId="7BFA2357" w14:textId="77777777" w:rsidR="001A3B30" w:rsidRDefault="001A3B30" w:rsidP="001A3B30">
      <w:pPr>
        <w:spacing w:line="240" w:lineRule="auto"/>
        <w:rPr>
          <w:b/>
          <w:color w:val="C00000"/>
          <w:szCs w:val="22"/>
        </w:rPr>
      </w:pPr>
    </w:p>
    <w:p w14:paraId="33ACE28D" w14:textId="3B6D80AB" w:rsidR="00AE2100" w:rsidRPr="00881D01" w:rsidRDefault="00A6656E" w:rsidP="001A3B30">
      <w:pPr>
        <w:spacing w:line="240" w:lineRule="auto"/>
        <w:rPr>
          <w:b/>
          <w:color w:val="C00000"/>
          <w:szCs w:val="22"/>
        </w:rPr>
      </w:pPr>
      <w:r w:rsidRPr="00881D01">
        <w:rPr>
          <w:b/>
          <w:color w:val="C00000"/>
          <w:szCs w:val="22"/>
        </w:rPr>
        <w:t>Meeting Time and Location</w:t>
      </w:r>
    </w:p>
    <w:p w14:paraId="462AAA7B" w14:textId="77777777" w:rsidR="001A3B30" w:rsidRDefault="001A3B30" w:rsidP="001A3B30">
      <w:pPr>
        <w:spacing w:line="240" w:lineRule="auto"/>
        <w:rPr>
          <w:b/>
          <w:color w:val="C00000"/>
          <w:szCs w:val="22"/>
        </w:rPr>
      </w:pPr>
    </w:p>
    <w:p w14:paraId="0A7BFAFD" w14:textId="77777777" w:rsidR="00AE2100" w:rsidRPr="00881D01" w:rsidRDefault="00AE2100" w:rsidP="001A3B30">
      <w:pPr>
        <w:spacing w:line="240" w:lineRule="auto"/>
        <w:rPr>
          <w:b/>
          <w:color w:val="C00000"/>
          <w:szCs w:val="22"/>
        </w:rPr>
      </w:pPr>
      <w:r w:rsidRPr="00881D01">
        <w:rPr>
          <w:b/>
          <w:color w:val="C00000"/>
          <w:szCs w:val="22"/>
        </w:rPr>
        <w:t>Instructional Mode</w:t>
      </w:r>
    </w:p>
    <w:p w14:paraId="4C05F47C" w14:textId="2D8170B7" w:rsidR="00AE2100" w:rsidRPr="00881D01" w:rsidRDefault="00AE2100" w:rsidP="001A3B30">
      <w:pPr>
        <w:spacing w:line="240" w:lineRule="auto"/>
        <w:rPr>
          <w:b/>
          <w:i/>
          <w:color w:val="C00000"/>
          <w:szCs w:val="22"/>
        </w:rPr>
      </w:pPr>
      <w:r w:rsidRPr="00881D01">
        <w:rPr>
          <w:rFonts w:eastAsia="Calibri"/>
          <w:i/>
          <w:szCs w:val="22"/>
        </w:rPr>
        <w:t>Indicate</w:t>
      </w:r>
      <w:r w:rsidRPr="00881D01">
        <w:rPr>
          <w:i/>
          <w:szCs w:val="22"/>
        </w:rPr>
        <w:t xml:space="preserve"> </w:t>
      </w:r>
      <w:r w:rsidRPr="00881D01">
        <w:rPr>
          <w:rFonts w:eastAsia="Calibri"/>
          <w:i/>
          <w:szCs w:val="22"/>
        </w:rPr>
        <w:t>the</w:t>
      </w:r>
      <w:r w:rsidRPr="00881D01">
        <w:rPr>
          <w:i/>
          <w:szCs w:val="22"/>
        </w:rPr>
        <w:t xml:space="preserve"> </w:t>
      </w:r>
      <w:r w:rsidRPr="00881D01">
        <w:rPr>
          <w:rFonts w:eastAsia="Calibri"/>
          <w:i/>
          <w:szCs w:val="22"/>
        </w:rPr>
        <w:t>course</w:t>
      </w:r>
      <w:r w:rsidRPr="00881D01">
        <w:rPr>
          <w:i/>
          <w:szCs w:val="22"/>
        </w:rPr>
        <w:t xml:space="preserve"> </w:t>
      </w:r>
      <w:r w:rsidRPr="00881D01">
        <w:rPr>
          <w:rFonts w:eastAsia="Calibri"/>
          <w:i/>
          <w:szCs w:val="22"/>
        </w:rPr>
        <w:t>mode</w:t>
      </w:r>
      <w:r w:rsidRPr="00881D01">
        <w:rPr>
          <w:i/>
          <w:szCs w:val="22"/>
        </w:rPr>
        <w:t xml:space="preserve"> </w:t>
      </w:r>
      <w:r w:rsidRPr="00881D01">
        <w:rPr>
          <w:rFonts w:eastAsia="Calibri"/>
          <w:i/>
          <w:szCs w:val="22"/>
        </w:rPr>
        <w:t>of</w:t>
      </w:r>
      <w:r w:rsidRPr="00881D01">
        <w:rPr>
          <w:i/>
          <w:szCs w:val="22"/>
        </w:rPr>
        <w:t xml:space="preserve"> </w:t>
      </w:r>
      <w:r w:rsidRPr="00881D01">
        <w:rPr>
          <w:rFonts w:eastAsia="Calibri"/>
          <w:i/>
          <w:szCs w:val="22"/>
        </w:rPr>
        <w:t>instruction</w:t>
      </w:r>
      <w:r w:rsidRPr="00881D01">
        <w:rPr>
          <w:i/>
          <w:szCs w:val="22"/>
        </w:rPr>
        <w:t xml:space="preserve">: </w:t>
      </w:r>
      <w:r w:rsidRPr="00881D01">
        <w:rPr>
          <w:rFonts w:eastAsia="Calibri"/>
          <w:i/>
          <w:szCs w:val="22"/>
        </w:rPr>
        <w:t>all</w:t>
      </w:r>
      <w:r w:rsidRPr="00881D01">
        <w:rPr>
          <w:i/>
          <w:szCs w:val="22"/>
        </w:rPr>
        <w:t xml:space="preserve"> </w:t>
      </w:r>
      <w:r w:rsidRPr="00881D01">
        <w:rPr>
          <w:rFonts w:eastAsia="Calibri"/>
          <w:i/>
          <w:szCs w:val="22"/>
        </w:rPr>
        <w:t>face</w:t>
      </w:r>
      <w:r w:rsidRPr="00881D01">
        <w:rPr>
          <w:i/>
          <w:szCs w:val="22"/>
        </w:rPr>
        <w:t>-</w:t>
      </w:r>
      <w:r w:rsidRPr="00881D01">
        <w:rPr>
          <w:rFonts w:eastAsia="Calibri"/>
          <w:i/>
          <w:szCs w:val="22"/>
        </w:rPr>
        <w:t>to</w:t>
      </w:r>
      <w:r w:rsidRPr="00881D01">
        <w:rPr>
          <w:i/>
          <w:szCs w:val="22"/>
        </w:rPr>
        <w:t>-</w:t>
      </w:r>
      <w:r w:rsidRPr="00881D01">
        <w:rPr>
          <w:rFonts w:eastAsia="Calibri"/>
          <w:i/>
          <w:szCs w:val="22"/>
        </w:rPr>
        <w:t>face</w:t>
      </w:r>
      <w:r w:rsidRPr="00881D01">
        <w:rPr>
          <w:i/>
          <w:szCs w:val="22"/>
        </w:rPr>
        <w:t xml:space="preserve">, </w:t>
      </w:r>
      <w:r w:rsidRPr="00881D01">
        <w:rPr>
          <w:rFonts w:eastAsia="Calibri"/>
          <w:i/>
          <w:szCs w:val="22"/>
        </w:rPr>
        <w:t>all</w:t>
      </w:r>
      <w:r w:rsidRPr="00881D01">
        <w:rPr>
          <w:i/>
          <w:szCs w:val="22"/>
        </w:rPr>
        <w:t xml:space="preserve"> </w:t>
      </w:r>
      <w:r w:rsidRPr="00881D01">
        <w:rPr>
          <w:rFonts w:eastAsia="Calibri"/>
          <w:i/>
          <w:szCs w:val="22"/>
        </w:rPr>
        <w:t>online</w:t>
      </w:r>
      <w:r w:rsidRPr="00881D01">
        <w:rPr>
          <w:i/>
          <w:szCs w:val="22"/>
        </w:rPr>
        <w:t xml:space="preserve"> </w:t>
      </w:r>
      <w:r w:rsidRPr="00881D01">
        <w:rPr>
          <w:rFonts w:eastAsia="Calibri"/>
          <w:i/>
          <w:szCs w:val="22"/>
        </w:rPr>
        <w:t>or</w:t>
      </w:r>
      <w:r w:rsidRPr="00881D01">
        <w:rPr>
          <w:i/>
          <w:szCs w:val="22"/>
        </w:rPr>
        <w:t xml:space="preserve"> </w:t>
      </w:r>
      <w:r w:rsidRPr="00881D01">
        <w:rPr>
          <w:rFonts w:eastAsia="Calibri"/>
          <w:i/>
          <w:szCs w:val="22"/>
        </w:rPr>
        <w:t>blended</w:t>
      </w:r>
      <w:r w:rsidR="00A6656E" w:rsidRPr="00881D01">
        <w:rPr>
          <w:rFonts w:eastAsia="Calibri"/>
          <w:i/>
          <w:szCs w:val="22"/>
        </w:rPr>
        <w:t>.</w:t>
      </w:r>
    </w:p>
    <w:p w14:paraId="6DDAFD7C" w14:textId="77777777" w:rsidR="001A3B30" w:rsidRDefault="001A3B30" w:rsidP="001A3B30">
      <w:pPr>
        <w:rPr>
          <w:b/>
          <w:color w:val="C00000"/>
          <w:szCs w:val="22"/>
        </w:rPr>
      </w:pPr>
    </w:p>
    <w:p w14:paraId="58BDDC5F" w14:textId="77777777" w:rsidR="002F3087" w:rsidRDefault="00881D01" w:rsidP="001A3B30">
      <w:pPr>
        <w:rPr>
          <w:b/>
          <w:color w:val="C00000"/>
          <w:szCs w:val="22"/>
        </w:rPr>
      </w:pPr>
      <w:r w:rsidRPr="00881D01">
        <w:rPr>
          <w:b/>
          <w:color w:val="C00000"/>
          <w:szCs w:val="22"/>
        </w:rPr>
        <w:t>Specify h</w:t>
      </w:r>
      <w:r w:rsidR="00AE2100" w:rsidRPr="00881D01">
        <w:rPr>
          <w:b/>
          <w:color w:val="C00000"/>
          <w:szCs w:val="22"/>
        </w:rPr>
        <w:t>ow Credit</w:t>
      </w:r>
      <w:r w:rsidRPr="00881D01">
        <w:rPr>
          <w:b/>
          <w:color w:val="C00000"/>
          <w:szCs w:val="22"/>
        </w:rPr>
        <w:t xml:space="preserve"> Hours are m</w:t>
      </w:r>
      <w:r w:rsidR="00AE2100" w:rsidRPr="00881D01">
        <w:rPr>
          <w:b/>
          <w:color w:val="C00000"/>
          <w:szCs w:val="22"/>
        </w:rPr>
        <w:t>et by the Course</w:t>
      </w:r>
    </w:p>
    <w:p w14:paraId="797E9CA7" w14:textId="6B226FB6" w:rsidR="002F3087" w:rsidRDefault="002F3087" w:rsidP="001A3B30">
      <w:pPr>
        <w:rPr>
          <w:color w:val="auto"/>
          <w:szCs w:val="22"/>
        </w:rPr>
      </w:pPr>
      <w:r>
        <w:rPr>
          <w:color w:val="auto"/>
          <w:szCs w:val="22"/>
        </w:rPr>
        <w:t>Suggested language on credit hours for syllabi.</w:t>
      </w:r>
    </w:p>
    <w:p w14:paraId="23248158" w14:textId="6C74264E" w:rsidR="002F3087" w:rsidRDefault="006E0917" w:rsidP="001A3B30">
      <w:pPr>
        <w:rPr>
          <w:color w:val="auto"/>
          <w:szCs w:val="22"/>
        </w:rPr>
      </w:pPr>
      <w:hyperlink r:id="rId9" w:history="1">
        <w:r w:rsidR="002F3087" w:rsidRPr="005E4508">
          <w:rPr>
            <w:rStyle w:val="Hyperlink"/>
            <w:szCs w:val="22"/>
          </w:rPr>
          <w:t>https://teachlearn.provost.wisc.edu/course-syllabi/course-credit-information-required-for-syllabi/</w:t>
        </w:r>
      </w:hyperlink>
    </w:p>
    <w:p w14:paraId="1B811E5A" w14:textId="06BC1BAE" w:rsidR="00AE2100" w:rsidRPr="00ED0FAD" w:rsidRDefault="00AE2100" w:rsidP="001A3B30">
      <w:pPr>
        <w:rPr>
          <w:i/>
          <w:szCs w:val="22"/>
        </w:rPr>
      </w:pPr>
      <w:r w:rsidRPr="007375F5">
        <w:rPr>
          <w:color w:val="C00000"/>
          <w:szCs w:val="22"/>
        </w:rPr>
        <w:br/>
      </w:r>
      <w:r w:rsidRPr="007375F5">
        <w:rPr>
          <w:i/>
          <w:szCs w:val="22"/>
        </w:rPr>
        <w:t xml:space="preserve">This is a requirement of our HLC accreditation. Use one of the three definitions from the </w:t>
      </w:r>
      <w:r w:rsidR="00ED0FAD">
        <w:rPr>
          <w:i/>
          <w:szCs w:val="22"/>
        </w:rPr>
        <w:br/>
      </w:r>
      <w:hyperlink r:id="rId10" w:history="1">
        <w:r w:rsidRPr="007375F5">
          <w:rPr>
            <w:rStyle w:val="Hyperlink"/>
            <w:i/>
            <w:szCs w:val="22"/>
          </w:rPr>
          <w:t>UW-Madison Credit Hour Policy</w:t>
        </w:r>
      </w:hyperlink>
      <w:r w:rsidRPr="007375F5">
        <w:rPr>
          <w:i/>
          <w:szCs w:val="22"/>
        </w:rPr>
        <w:t>.</w:t>
      </w:r>
    </w:p>
    <w:p w14:paraId="43762C5A" w14:textId="77777777" w:rsidR="00AE2100" w:rsidRPr="007375F5" w:rsidRDefault="00AE2100" w:rsidP="00374085">
      <w:pPr>
        <w:pStyle w:val="ListParagraph"/>
        <w:numPr>
          <w:ilvl w:val="0"/>
          <w:numId w:val="3"/>
        </w:numPr>
        <w:spacing w:after="160"/>
        <w:rPr>
          <w:szCs w:val="22"/>
        </w:rPr>
      </w:pPr>
      <w:r w:rsidRPr="007375F5">
        <w:rPr>
          <w:szCs w:val="22"/>
        </w:rPr>
        <w:t xml:space="preserve">Traditional Carnegie Definition – One hour (i.e. 50 minutes) of classroom or direct faculty/instructor instruction and a minimum of two hours of out of class student work each week over approximately 15 weeks, or an equivalent amount of engagement over a different number of weeks. This is the status quo and represents the traditional college </w:t>
      </w:r>
      <w:proofErr w:type="gramStart"/>
      <w:r w:rsidRPr="007375F5">
        <w:rPr>
          <w:szCs w:val="22"/>
        </w:rPr>
        <w:lastRenderedPageBreak/>
        <w:t>credit</w:t>
      </w:r>
      <w:proofErr w:type="gramEnd"/>
      <w:r w:rsidRPr="007375F5">
        <w:rPr>
          <w:szCs w:val="22"/>
        </w:rPr>
        <w:t xml:space="preserve"> format used for decades. If you have regular classroom meetings and assign homework, reading, writing, and preparation for quizzes and exams, make this choice.</w:t>
      </w:r>
    </w:p>
    <w:p w14:paraId="27904161" w14:textId="77777777" w:rsidR="00AE2100" w:rsidRPr="007375F5" w:rsidRDefault="00AE2100" w:rsidP="00374085">
      <w:pPr>
        <w:pStyle w:val="ListParagraph"/>
        <w:spacing w:after="160"/>
        <w:ind w:left="1440"/>
        <w:rPr>
          <w:szCs w:val="22"/>
        </w:rPr>
      </w:pPr>
    </w:p>
    <w:p w14:paraId="6428E10E" w14:textId="77777777" w:rsidR="00AE2100" w:rsidRPr="007375F5" w:rsidRDefault="00A82832" w:rsidP="00374085">
      <w:pPr>
        <w:pStyle w:val="ListParagraph"/>
        <w:numPr>
          <w:ilvl w:val="0"/>
          <w:numId w:val="3"/>
        </w:numPr>
        <w:spacing w:after="160"/>
        <w:rPr>
          <w:szCs w:val="22"/>
        </w:rPr>
      </w:pPr>
      <w:r w:rsidRPr="007375F5">
        <w:rPr>
          <w:szCs w:val="22"/>
        </w:rPr>
        <w:t>45 Hours P</w:t>
      </w:r>
      <w:r w:rsidR="00AE2100" w:rsidRPr="007375F5">
        <w:rPr>
          <w:szCs w:val="22"/>
        </w:rPr>
        <w:t>er Credit – One credit is the learning that takes place in at least 45 hours of learning activities, which include time in lectures or class meetings, in person or online, labs, exams, presentations, tutorials, reading, writing, studying, preparation for any of these activities, and any other learning activities. This option may be useful for nontraditional formats, “flipped” courses, lab courses, seminars, courses with substantial meeting time and little out-of-class work, or any time this is a better fit for learning activities than the Carnegie definition.</w:t>
      </w:r>
    </w:p>
    <w:p w14:paraId="0F4EC67B" w14:textId="77777777" w:rsidR="00AE2100" w:rsidRPr="007375F5" w:rsidRDefault="00AE2100" w:rsidP="00374085">
      <w:pPr>
        <w:pStyle w:val="ListParagraph"/>
        <w:rPr>
          <w:szCs w:val="22"/>
        </w:rPr>
      </w:pPr>
    </w:p>
    <w:p w14:paraId="5C2121D7" w14:textId="77777777" w:rsidR="00AE2100" w:rsidRPr="007375F5" w:rsidRDefault="00AE2100" w:rsidP="00374085">
      <w:pPr>
        <w:pStyle w:val="ListParagraph"/>
        <w:numPr>
          <w:ilvl w:val="0"/>
          <w:numId w:val="3"/>
        </w:numPr>
        <w:spacing w:after="160"/>
        <w:rPr>
          <w:szCs w:val="22"/>
        </w:rPr>
      </w:pPr>
      <w:r w:rsidRPr="007375F5">
        <w:rPr>
          <w:szCs w:val="22"/>
        </w:rPr>
        <w:t xml:space="preserve">Demonstration of Equivalent Learning – This option is likely to rarely be used because it needs thorough documentation of learning as equivalent to what would be learned in the Carnegie credit format or 45-hour formats.  Contact the Vice Provost of Teaching and Learning before using.  One credit is established by a demonstration of student learning equivalent to what would be learned in a course with one of the other methods of determining credit. </w:t>
      </w:r>
    </w:p>
    <w:p w14:paraId="4725CAD0" w14:textId="7D9F9553" w:rsidR="002F3087" w:rsidRDefault="00AE2100" w:rsidP="002F3087">
      <w:pPr>
        <w:spacing w:after="160"/>
        <w:ind w:left="720"/>
        <w:rPr>
          <w:szCs w:val="22"/>
        </w:rPr>
      </w:pPr>
      <w:r w:rsidRPr="007375F5">
        <w:rPr>
          <w:szCs w:val="22"/>
        </w:rPr>
        <w:t xml:space="preserve">*Note: Regular and substantive student-instructor interaction is always a requirement of UW-Madison for-credit learning activities.  </w:t>
      </w:r>
    </w:p>
    <w:p w14:paraId="50E568DB" w14:textId="77777777" w:rsidR="00374085" w:rsidRPr="007375F5" w:rsidRDefault="00374085" w:rsidP="00374085">
      <w:pPr>
        <w:spacing w:after="160"/>
        <w:ind w:left="720"/>
        <w:rPr>
          <w:szCs w:val="22"/>
        </w:rPr>
      </w:pPr>
    </w:p>
    <w:p w14:paraId="3F978454" w14:textId="77777777" w:rsidR="00AE2100" w:rsidRPr="00F810D8" w:rsidRDefault="00A72C37" w:rsidP="00F67DBD">
      <w:pPr>
        <w:spacing w:after="120" w:line="240" w:lineRule="auto"/>
        <w:rPr>
          <w:b/>
          <w:color w:val="000000" w:themeColor="text1"/>
          <w:sz w:val="24"/>
          <w:szCs w:val="24"/>
        </w:rPr>
      </w:pPr>
      <w:r w:rsidRPr="00F810D8">
        <w:rPr>
          <w:b/>
          <w:color w:val="000000" w:themeColor="text1"/>
          <w:sz w:val="24"/>
          <w:szCs w:val="24"/>
        </w:rPr>
        <w:t>INSTRUCTORS AND TEACHING ASSISTANTS</w:t>
      </w:r>
    </w:p>
    <w:p w14:paraId="32BC6A20" w14:textId="31A6AC87" w:rsidR="00AE2100" w:rsidRDefault="00A82832" w:rsidP="001A3B30">
      <w:pPr>
        <w:spacing w:line="240" w:lineRule="auto"/>
        <w:rPr>
          <w:b/>
          <w:color w:val="C00000"/>
          <w:szCs w:val="22"/>
        </w:rPr>
      </w:pPr>
      <w:r w:rsidRPr="00810FC4">
        <w:rPr>
          <w:b/>
          <w:color w:val="C00000"/>
          <w:szCs w:val="22"/>
        </w:rPr>
        <w:t>Instructor Title and Name</w:t>
      </w:r>
    </w:p>
    <w:p w14:paraId="2F34CD20" w14:textId="77777777" w:rsidR="001A3B30" w:rsidRDefault="001A3B30" w:rsidP="001A3B30">
      <w:pPr>
        <w:spacing w:line="240" w:lineRule="auto"/>
        <w:rPr>
          <w:b/>
          <w:color w:val="C00000"/>
          <w:szCs w:val="22"/>
        </w:rPr>
      </w:pPr>
    </w:p>
    <w:p w14:paraId="01401EC7" w14:textId="77777777" w:rsidR="00AE2100" w:rsidRPr="00810FC4" w:rsidRDefault="00A82832" w:rsidP="001A3B30">
      <w:pPr>
        <w:spacing w:line="240" w:lineRule="auto"/>
        <w:rPr>
          <w:b/>
          <w:color w:val="C00000"/>
          <w:szCs w:val="22"/>
        </w:rPr>
      </w:pPr>
      <w:r w:rsidRPr="00810FC4">
        <w:rPr>
          <w:b/>
          <w:color w:val="C00000"/>
          <w:szCs w:val="22"/>
        </w:rPr>
        <w:t>Instructor Availability</w:t>
      </w:r>
    </w:p>
    <w:p w14:paraId="13E960E8" w14:textId="77777777" w:rsidR="00A82832" w:rsidRPr="007375F5" w:rsidRDefault="00A82832" w:rsidP="001A3B30">
      <w:pPr>
        <w:rPr>
          <w:rFonts w:eastAsia="Times New Roman"/>
          <w:i/>
          <w:szCs w:val="22"/>
        </w:rPr>
      </w:pPr>
      <w:r w:rsidRPr="007375F5">
        <w:rPr>
          <w:rFonts w:eastAsia="Times New Roman"/>
          <w:i/>
          <w:szCs w:val="22"/>
        </w:rPr>
        <w:t xml:space="preserve">Office hours or other depending on modality of instruction. Regular and substantive student-instructor interaction is always a requirement of UW-Madison for-credit learning activities.  </w:t>
      </w:r>
    </w:p>
    <w:p w14:paraId="17AE2283" w14:textId="77777777" w:rsidR="001A3B30" w:rsidRDefault="001A3B30" w:rsidP="001A3B30">
      <w:pPr>
        <w:spacing w:line="240" w:lineRule="auto"/>
        <w:rPr>
          <w:rFonts w:eastAsia="Times New Roman"/>
          <w:b/>
          <w:color w:val="C00000"/>
          <w:szCs w:val="22"/>
        </w:rPr>
      </w:pPr>
    </w:p>
    <w:p w14:paraId="6CA74814" w14:textId="77777777" w:rsidR="007375F5" w:rsidRPr="00810FC4" w:rsidRDefault="00A82832" w:rsidP="001A3B30">
      <w:pPr>
        <w:spacing w:line="240" w:lineRule="auto"/>
        <w:rPr>
          <w:rFonts w:eastAsia="Times New Roman"/>
          <w:b/>
          <w:color w:val="C00000"/>
          <w:szCs w:val="22"/>
        </w:rPr>
      </w:pPr>
      <w:r w:rsidRPr="00810FC4">
        <w:rPr>
          <w:rFonts w:eastAsia="Times New Roman"/>
          <w:b/>
          <w:color w:val="C00000"/>
          <w:szCs w:val="22"/>
        </w:rPr>
        <w:t>Instructor Email/Preferred Contact</w:t>
      </w:r>
    </w:p>
    <w:p w14:paraId="0E6EC5EC" w14:textId="77777777" w:rsidR="001A3B30" w:rsidRDefault="001A3B30" w:rsidP="001A3B30">
      <w:pPr>
        <w:spacing w:line="240" w:lineRule="auto"/>
        <w:rPr>
          <w:rFonts w:eastAsia="Times New Roman"/>
          <w:b/>
          <w:color w:val="C00000"/>
          <w:szCs w:val="22"/>
        </w:rPr>
      </w:pPr>
    </w:p>
    <w:p w14:paraId="17C3ACE8" w14:textId="688524EB" w:rsidR="00A82832" w:rsidRPr="00810FC4" w:rsidRDefault="00A82832" w:rsidP="001A3B30">
      <w:pPr>
        <w:spacing w:line="240" w:lineRule="auto"/>
        <w:rPr>
          <w:rFonts w:eastAsia="Times New Roman"/>
          <w:b/>
          <w:color w:val="C00000"/>
          <w:szCs w:val="22"/>
        </w:rPr>
      </w:pPr>
      <w:r w:rsidRPr="00810FC4">
        <w:rPr>
          <w:rFonts w:eastAsia="Times New Roman"/>
          <w:b/>
          <w:color w:val="C00000"/>
          <w:szCs w:val="22"/>
        </w:rPr>
        <w:t>Teaching Assistant (if applicable)</w:t>
      </w:r>
    </w:p>
    <w:p w14:paraId="4AABA967" w14:textId="77777777" w:rsidR="001A3B30" w:rsidRDefault="001A3B30" w:rsidP="001A3B30">
      <w:pPr>
        <w:spacing w:line="240" w:lineRule="auto"/>
        <w:rPr>
          <w:b/>
          <w:color w:val="C00000"/>
          <w:szCs w:val="22"/>
        </w:rPr>
      </w:pPr>
    </w:p>
    <w:p w14:paraId="48CD0D3B" w14:textId="77777777" w:rsidR="00A82832" w:rsidRPr="007375F5" w:rsidRDefault="00A82832" w:rsidP="001A3B30">
      <w:pPr>
        <w:spacing w:line="240" w:lineRule="auto"/>
        <w:rPr>
          <w:b/>
          <w:color w:val="C00000"/>
          <w:szCs w:val="22"/>
        </w:rPr>
      </w:pPr>
      <w:r w:rsidRPr="007375F5">
        <w:rPr>
          <w:b/>
          <w:color w:val="C00000"/>
          <w:szCs w:val="22"/>
        </w:rPr>
        <w:t>TA Office Hours</w:t>
      </w:r>
    </w:p>
    <w:p w14:paraId="368EB6E0" w14:textId="77777777" w:rsidR="001A3B30" w:rsidRDefault="001A3B30" w:rsidP="001A3B30">
      <w:pPr>
        <w:spacing w:line="240" w:lineRule="auto"/>
        <w:rPr>
          <w:b/>
          <w:color w:val="C00000"/>
          <w:szCs w:val="22"/>
        </w:rPr>
      </w:pPr>
    </w:p>
    <w:p w14:paraId="2DBF8B81" w14:textId="3A117779" w:rsidR="00F810D8" w:rsidRDefault="00A82832" w:rsidP="001A3B30">
      <w:pPr>
        <w:spacing w:line="240" w:lineRule="auto"/>
        <w:rPr>
          <w:b/>
          <w:color w:val="C00000"/>
          <w:szCs w:val="22"/>
        </w:rPr>
      </w:pPr>
      <w:r w:rsidRPr="007375F5">
        <w:rPr>
          <w:b/>
          <w:color w:val="C00000"/>
          <w:szCs w:val="22"/>
        </w:rPr>
        <w:t>TA Email/Preferred Contact</w:t>
      </w:r>
    </w:p>
    <w:p w14:paraId="53F82503" w14:textId="77777777" w:rsidR="00F810D8" w:rsidRDefault="00F810D8" w:rsidP="00F810D8">
      <w:pPr>
        <w:spacing w:line="240" w:lineRule="auto"/>
        <w:rPr>
          <w:b/>
          <w:color w:val="C00000"/>
          <w:szCs w:val="22"/>
        </w:rPr>
      </w:pPr>
    </w:p>
    <w:p w14:paraId="0BF48130" w14:textId="77777777" w:rsidR="00374085" w:rsidRDefault="00374085" w:rsidP="00F810D8">
      <w:pPr>
        <w:spacing w:line="240" w:lineRule="auto"/>
        <w:rPr>
          <w:b/>
          <w:color w:val="C00000"/>
          <w:szCs w:val="22"/>
        </w:rPr>
      </w:pPr>
    </w:p>
    <w:p w14:paraId="42DE1368" w14:textId="77777777" w:rsidR="00A82832" w:rsidRPr="00F810D8" w:rsidRDefault="00A72C37" w:rsidP="00F67DBD">
      <w:pPr>
        <w:spacing w:after="120" w:line="240" w:lineRule="auto"/>
        <w:rPr>
          <w:b/>
          <w:color w:val="000000" w:themeColor="text1"/>
          <w:sz w:val="24"/>
          <w:szCs w:val="24"/>
        </w:rPr>
      </w:pPr>
      <w:r w:rsidRPr="00F810D8">
        <w:rPr>
          <w:b/>
          <w:color w:val="000000" w:themeColor="text1"/>
          <w:sz w:val="24"/>
          <w:szCs w:val="24"/>
        </w:rPr>
        <w:t>OFFICIAL COURSE DESCRIPTION</w:t>
      </w:r>
    </w:p>
    <w:p w14:paraId="5C9B477C" w14:textId="77777777" w:rsidR="00A82832" w:rsidRPr="007375F5" w:rsidRDefault="00A82832" w:rsidP="001A3B30">
      <w:pPr>
        <w:spacing w:line="240" w:lineRule="auto"/>
        <w:rPr>
          <w:b/>
          <w:color w:val="C00000"/>
          <w:szCs w:val="22"/>
        </w:rPr>
      </w:pPr>
      <w:r w:rsidRPr="007375F5">
        <w:rPr>
          <w:b/>
          <w:color w:val="C00000"/>
          <w:szCs w:val="22"/>
        </w:rPr>
        <w:t>Course Description</w:t>
      </w:r>
    </w:p>
    <w:p w14:paraId="4C123D8F" w14:textId="77777777" w:rsidR="00A82832" w:rsidRPr="007375F5" w:rsidRDefault="00A82832" w:rsidP="001A3B30">
      <w:pPr>
        <w:spacing w:line="240" w:lineRule="auto"/>
        <w:rPr>
          <w:i/>
          <w:szCs w:val="22"/>
        </w:rPr>
      </w:pPr>
      <w:r w:rsidRPr="007375F5">
        <w:rPr>
          <w:rFonts w:eastAsia="Calibri"/>
          <w:i/>
          <w:szCs w:val="22"/>
        </w:rPr>
        <w:t>As</w:t>
      </w:r>
      <w:r w:rsidRPr="007375F5">
        <w:rPr>
          <w:i/>
          <w:szCs w:val="22"/>
        </w:rPr>
        <w:t xml:space="preserve"> </w:t>
      </w:r>
      <w:r w:rsidRPr="007375F5">
        <w:rPr>
          <w:rFonts w:eastAsia="Calibri"/>
          <w:i/>
          <w:szCs w:val="22"/>
        </w:rPr>
        <w:t>approved</w:t>
      </w:r>
      <w:r w:rsidRPr="007375F5">
        <w:rPr>
          <w:i/>
          <w:szCs w:val="22"/>
        </w:rPr>
        <w:t xml:space="preserve"> </w:t>
      </w:r>
      <w:r w:rsidRPr="007375F5">
        <w:rPr>
          <w:rFonts w:eastAsia="Calibri"/>
          <w:i/>
          <w:szCs w:val="22"/>
        </w:rPr>
        <w:t>through</w:t>
      </w:r>
      <w:r w:rsidRPr="007375F5">
        <w:rPr>
          <w:i/>
          <w:szCs w:val="22"/>
        </w:rPr>
        <w:t xml:space="preserve"> </w:t>
      </w:r>
      <w:r w:rsidRPr="007375F5">
        <w:rPr>
          <w:rFonts w:eastAsia="Calibri"/>
          <w:i/>
          <w:szCs w:val="22"/>
        </w:rPr>
        <w:t>governance</w:t>
      </w:r>
      <w:r w:rsidRPr="007375F5">
        <w:rPr>
          <w:i/>
          <w:szCs w:val="22"/>
        </w:rPr>
        <w:t xml:space="preserve">, </w:t>
      </w:r>
      <w:r w:rsidRPr="007375F5">
        <w:rPr>
          <w:rFonts w:eastAsia="Calibri"/>
          <w:i/>
          <w:szCs w:val="22"/>
        </w:rPr>
        <w:t>presented</w:t>
      </w:r>
      <w:r w:rsidRPr="007375F5">
        <w:rPr>
          <w:i/>
          <w:szCs w:val="22"/>
        </w:rPr>
        <w:t xml:space="preserve"> </w:t>
      </w:r>
      <w:r w:rsidRPr="007375F5">
        <w:rPr>
          <w:rFonts w:eastAsia="Calibri"/>
          <w:i/>
          <w:szCs w:val="22"/>
        </w:rPr>
        <w:t>in</w:t>
      </w:r>
      <w:r w:rsidRPr="007375F5">
        <w:rPr>
          <w:i/>
          <w:szCs w:val="22"/>
        </w:rPr>
        <w:t xml:space="preserve"> </w:t>
      </w:r>
      <w:hyperlink r:id="rId11" w:history="1">
        <w:r w:rsidRPr="007375F5">
          <w:rPr>
            <w:rStyle w:val="Hyperlink"/>
            <w:rFonts w:eastAsia="Calibri"/>
            <w:i/>
            <w:szCs w:val="22"/>
          </w:rPr>
          <w:t>the</w:t>
        </w:r>
        <w:r w:rsidRPr="007375F5">
          <w:rPr>
            <w:rStyle w:val="Hyperlink"/>
            <w:i/>
            <w:szCs w:val="22"/>
          </w:rPr>
          <w:t xml:space="preserve"> </w:t>
        </w:r>
        <w:r w:rsidRPr="007375F5">
          <w:rPr>
            <w:rStyle w:val="Hyperlink"/>
            <w:rFonts w:eastAsia="Calibri"/>
            <w:i/>
            <w:szCs w:val="22"/>
          </w:rPr>
          <w:t>Guide</w:t>
        </w:r>
      </w:hyperlink>
      <w:r w:rsidRPr="007375F5">
        <w:rPr>
          <w:i/>
          <w:szCs w:val="22"/>
        </w:rPr>
        <w:t>.</w:t>
      </w:r>
    </w:p>
    <w:p w14:paraId="4FAB06F0" w14:textId="77777777" w:rsidR="001A3B30" w:rsidRDefault="001A3B30" w:rsidP="001A3B30">
      <w:pPr>
        <w:spacing w:line="240" w:lineRule="auto"/>
        <w:rPr>
          <w:b/>
          <w:color w:val="C00000"/>
          <w:szCs w:val="22"/>
        </w:rPr>
      </w:pPr>
    </w:p>
    <w:p w14:paraId="72D064CC" w14:textId="77777777" w:rsidR="00A72C37" w:rsidRPr="007375F5" w:rsidRDefault="00A82832" w:rsidP="001A3B30">
      <w:pPr>
        <w:spacing w:line="240" w:lineRule="auto"/>
        <w:rPr>
          <w:b/>
          <w:color w:val="C00000"/>
          <w:szCs w:val="22"/>
        </w:rPr>
      </w:pPr>
      <w:r w:rsidRPr="007375F5">
        <w:rPr>
          <w:b/>
          <w:color w:val="C00000"/>
          <w:szCs w:val="22"/>
        </w:rPr>
        <w:t>Requisites</w:t>
      </w:r>
    </w:p>
    <w:p w14:paraId="0B760F1F" w14:textId="6F5E6D3F" w:rsidR="00A82832" w:rsidRPr="00F810D8" w:rsidRDefault="00A82832" w:rsidP="001A3B30">
      <w:pPr>
        <w:spacing w:line="240" w:lineRule="auto"/>
        <w:rPr>
          <w:b/>
          <w:color w:val="C00000"/>
          <w:szCs w:val="22"/>
        </w:rPr>
      </w:pPr>
      <w:r w:rsidRPr="007375F5">
        <w:rPr>
          <w:rFonts w:eastAsia="Calibri"/>
          <w:i/>
          <w:szCs w:val="22"/>
        </w:rPr>
        <w:t>As</w:t>
      </w:r>
      <w:r w:rsidRPr="007375F5">
        <w:rPr>
          <w:i/>
          <w:szCs w:val="22"/>
        </w:rPr>
        <w:t xml:space="preserve"> </w:t>
      </w:r>
      <w:r w:rsidRPr="007375F5">
        <w:rPr>
          <w:rFonts w:eastAsia="Calibri"/>
          <w:i/>
          <w:szCs w:val="22"/>
        </w:rPr>
        <w:t>approved</w:t>
      </w:r>
      <w:r w:rsidRPr="007375F5">
        <w:rPr>
          <w:i/>
          <w:szCs w:val="22"/>
        </w:rPr>
        <w:t xml:space="preserve"> </w:t>
      </w:r>
      <w:r w:rsidRPr="007375F5">
        <w:rPr>
          <w:rFonts w:eastAsia="Calibri"/>
          <w:i/>
          <w:szCs w:val="22"/>
        </w:rPr>
        <w:t>through</w:t>
      </w:r>
      <w:r w:rsidRPr="007375F5">
        <w:rPr>
          <w:i/>
          <w:szCs w:val="22"/>
        </w:rPr>
        <w:t xml:space="preserve"> </w:t>
      </w:r>
      <w:r w:rsidRPr="007375F5">
        <w:rPr>
          <w:rFonts w:eastAsia="Calibri"/>
          <w:i/>
          <w:szCs w:val="22"/>
        </w:rPr>
        <w:t>governance</w:t>
      </w:r>
      <w:r w:rsidRPr="007375F5">
        <w:rPr>
          <w:i/>
          <w:szCs w:val="22"/>
        </w:rPr>
        <w:t xml:space="preserve">, </w:t>
      </w:r>
      <w:r w:rsidRPr="007375F5">
        <w:rPr>
          <w:rFonts w:eastAsia="Calibri"/>
          <w:i/>
          <w:szCs w:val="22"/>
        </w:rPr>
        <w:t>presented</w:t>
      </w:r>
      <w:r w:rsidRPr="007375F5">
        <w:rPr>
          <w:i/>
          <w:szCs w:val="22"/>
        </w:rPr>
        <w:t xml:space="preserve"> </w:t>
      </w:r>
      <w:r w:rsidRPr="007375F5">
        <w:rPr>
          <w:rFonts w:eastAsia="Calibri"/>
          <w:i/>
          <w:szCs w:val="22"/>
        </w:rPr>
        <w:t>in</w:t>
      </w:r>
      <w:r w:rsidRPr="007375F5">
        <w:rPr>
          <w:i/>
          <w:szCs w:val="22"/>
        </w:rPr>
        <w:t xml:space="preserve"> </w:t>
      </w:r>
      <w:hyperlink r:id="rId12" w:history="1">
        <w:r w:rsidRPr="007375F5">
          <w:rPr>
            <w:rStyle w:val="Hyperlink"/>
            <w:rFonts w:eastAsia="Calibri"/>
            <w:i/>
            <w:szCs w:val="22"/>
          </w:rPr>
          <w:t>the</w:t>
        </w:r>
        <w:r w:rsidRPr="007375F5">
          <w:rPr>
            <w:rStyle w:val="Hyperlink"/>
            <w:i/>
            <w:szCs w:val="22"/>
          </w:rPr>
          <w:t xml:space="preserve"> </w:t>
        </w:r>
        <w:r w:rsidRPr="007375F5">
          <w:rPr>
            <w:rStyle w:val="Hyperlink"/>
            <w:rFonts w:eastAsia="Calibri"/>
            <w:i/>
            <w:szCs w:val="22"/>
          </w:rPr>
          <w:t>Guide</w:t>
        </w:r>
      </w:hyperlink>
      <w:r w:rsidRPr="007375F5">
        <w:rPr>
          <w:i/>
          <w:szCs w:val="22"/>
        </w:rPr>
        <w:t>.</w:t>
      </w:r>
    </w:p>
    <w:p w14:paraId="3317BACE" w14:textId="77777777" w:rsidR="00810FC4" w:rsidRDefault="00810FC4" w:rsidP="001A3B30">
      <w:pPr>
        <w:spacing w:line="240" w:lineRule="auto"/>
        <w:rPr>
          <w:b/>
          <w:sz w:val="24"/>
          <w:szCs w:val="24"/>
        </w:rPr>
      </w:pPr>
    </w:p>
    <w:p w14:paraId="3E0CC9EE" w14:textId="77777777" w:rsidR="00374085" w:rsidRDefault="00374085" w:rsidP="00810FC4">
      <w:pPr>
        <w:spacing w:line="240" w:lineRule="auto"/>
        <w:rPr>
          <w:b/>
          <w:sz w:val="24"/>
          <w:szCs w:val="24"/>
        </w:rPr>
      </w:pPr>
    </w:p>
    <w:p w14:paraId="655281A3" w14:textId="77777777" w:rsidR="00F67DBD" w:rsidRDefault="00F67DBD" w:rsidP="00F67DBD">
      <w:pPr>
        <w:spacing w:after="120" w:line="240" w:lineRule="auto"/>
        <w:rPr>
          <w:b/>
          <w:sz w:val="24"/>
          <w:szCs w:val="24"/>
        </w:rPr>
      </w:pPr>
    </w:p>
    <w:p w14:paraId="29442BEC" w14:textId="77777777" w:rsidR="00F67DBD" w:rsidRDefault="00F67DBD" w:rsidP="00F67DBD">
      <w:pPr>
        <w:spacing w:after="120" w:line="240" w:lineRule="auto"/>
        <w:rPr>
          <w:b/>
          <w:sz w:val="24"/>
          <w:szCs w:val="24"/>
        </w:rPr>
      </w:pPr>
    </w:p>
    <w:p w14:paraId="4B2EDED8" w14:textId="5CFAF727" w:rsidR="00A82832" w:rsidRPr="00F810D8" w:rsidRDefault="00A72C37" w:rsidP="00F67DBD">
      <w:pPr>
        <w:spacing w:after="120" w:line="240" w:lineRule="auto"/>
        <w:rPr>
          <w:b/>
          <w:sz w:val="24"/>
          <w:szCs w:val="24"/>
        </w:rPr>
      </w:pPr>
      <w:r w:rsidRPr="00F810D8">
        <w:rPr>
          <w:b/>
          <w:sz w:val="24"/>
          <w:szCs w:val="24"/>
        </w:rPr>
        <w:t>LEARNING OUTCOMES</w:t>
      </w:r>
    </w:p>
    <w:p w14:paraId="6027E25A" w14:textId="6C807C1E" w:rsidR="00A82832" w:rsidRPr="007375F5" w:rsidRDefault="003A7775" w:rsidP="00F810D8">
      <w:pPr>
        <w:spacing w:line="240" w:lineRule="auto"/>
        <w:rPr>
          <w:b/>
          <w:color w:val="C00000"/>
          <w:szCs w:val="22"/>
        </w:rPr>
      </w:pPr>
      <w:r w:rsidRPr="007375F5">
        <w:rPr>
          <w:b/>
          <w:color w:val="C00000"/>
          <w:szCs w:val="22"/>
        </w:rPr>
        <w:t>Course Learning Outcomes</w:t>
      </w:r>
    </w:p>
    <w:p w14:paraId="35C40997" w14:textId="3E4E4A6C" w:rsidR="00374085" w:rsidRDefault="003A7775" w:rsidP="00374085">
      <w:pPr>
        <w:rPr>
          <w:i/>
          <w:szCs w:val="22"/>
        </w:rPr>
      </w:pPr>
      <w:r w:rsidRPr="007375F5">
        <w:rPr>
          <w:i/>
          <w:szCs w:val="22"/>
        </w:rPr>
        <w:t>List as previously approved in the course proposal</w:t>
      </w:r>
      <w:r w:rsidR="001C17D4">
        <w:rPr>
          <w:i/>
          <w:szCs w:val="22"/>
        </w:rPr>
        <w:t>,</w:t>
      </w:r>
      <w:r w:rsidRPr="007375F5">
        <w:rPr>
          <w:i/>
          <w:szCs w:val="22"/>
        </w:rPr>
        <w:t xml:space="preserve"> if it exists</w:t>
      </w:r>
      <w:r w:rsidR="001C17D4">
        <w:rPr>
          <w:i/>
          <w:szCs w:val="22"/>
        </w:rPr>
        <w:t>,</w:t>
      </w:r>
      <w:r w:rsidRPr="007375F5">
        <w:rPr>
          <w:i/>
          <w:szCs w:val="22"/>
        </w:rPr>
        <w:t xml:space="preserve"> and supplement these for a particular offering. Both a best practice and requirement of our HLC accreditation. </w:t>
      </w:r>
      <w:r w:rsidR="001C17D4">
        <w:rPr>
          <w:i/>
          <w:szCs w:val="22"/>
        </w:rPr>
        <w:t xml:space="preserve">See these helpful </w:t>
      </w:r>
      <w:r w:rsidR="001C17D4" w:rsidRPr="001C17D4">
        <w:rPr>
          <w:i/>
          <w:szCs w:val="22"/>
        </w:rPr>
        <w:t xml:space="preserve">tips and instructions for how to </w:t>
      </w:r>
      <w:hyperlink r:id="rId13" w:history="1">
        <w:r w:rsidR="001C17D4" w:rsidRPr="001C17D4">
          <w:rPr>
            <w:rStyle w:val="Hyperlink"/>
            <w:i/>
            <w:szCs w:val="22"/>
          </w:rPr>
          <w:t>write learning outcomes</w:t>
        </w:r>
      </w:hyperlink>
      <w:r w:rsidR="001C17D4">
        <w:rPr>
          <w:i/>
          <w:szCs w:val="22"/>
        </w:rPr>
        <w:t>.</w:t>
      </w:r>
      <w:r w:rsidRPr="007375F5">
        <w:rPr>
          <w:i/>
          <w:szCs w:val="22"/>
        </w:rPr>
        <w:t xml:space="preserve"> Provide means to delineate undergraduate vs. graduate vs. variable credit learning outcomes.</w:t>
      </w:r>
    </w:p>
    <w:p w14:paraId="0BAB91D8" w14:textId="77777777" w:rsidR="00374085" w:rsidRDefault="00374085" w:rsidP="00F810D8">
      <w:pPr>
        <w:spacing w:line="240" w:lineRule="auto"/>
        <w:rPr>
          <w:i/>
          <w:szCs w:val="22"/>
        </w:rPr>
      </w:pPr>
    </w:p>
    <w:p w14:paraId="7C9EB5A8" w14:textId="77777777" w:rsidR="001A3B30" w:rsidRDefault="001A3B30" w:rsidP="00F810D8">
      <w:pPr>
        <w:spacing w:line="240" w:lineRule="auto"/>
        <w:rPr>
          <w:i/>
          <w:szCs w:val="22"/>
        </w:rPr>
      </w:pPr>
    </w:p>
    <w:p w14:paraId="549DB02C" w14:textId="77777777" w:rsidR="00881D01" w:rsidRPr="00670B7E" w:rsidRDefault="00881D01" w:rsidP="00F67DBD">
      <w:pPr>
        <w:spacing w:after="120" w:line="240" w:lineRule="auto"/>
        <w:rPr>
          <w:rFonts w:eastAsia="Calibri"/>
          <w:b/>
          <w:color w:val="FF0000"/>
          <w:sz w:val="24"/>
          <w:szCs w:val="24"/>
        </w:rPr>
      </w:pPr>
      <w:r w:rsidRPr="00881D01">
        <w:rPr>
          <w:rFonts w:eastAsia="Calibri"/>
          <w:b/>
          <w:color w:val="000000" w:themeColor="text1"/>
          <w:sz w:val="24"/>
          <w:szCs w:val="24"/>
        </w:rPr>
        <w:t xml:space="preserve">GRADING </w:t>
      </w:r>
    </w:p>
    <w:p w14:paraId="407C6DF6" w14:textId="77777777" w:rsidR="00881D01" w:rsidRPr="001A3B30" w:rsidRDefault="00881D01" w:rsidP="00881D01">
      <w:pPr>
        <w:pStyle w:val="ListParagraph"/>
        <w:numPr>
          <w:ilvl w:val="0"/>
          <w:numId w:val="5"/>
        </w:numPr>
        <w:rPr>
          <w:rFonts w:eastAsia="Times New Roman"/>
          <w:b/>
          <w:color w:val="C00000"/>
          <w:szCs w:val="22"/>
        </w:rPr>
      </w:pPr>
      <w:r w:rsidRPr="001A3B30">
        <w:rPr>
          <w:rFonts w:eastAsia="Times New Roman"/>
          <w:b/>
          <w:color w:val="C00000"/>
          <w:szCs w:val="22"/>
        </w:rPr>
        <w:t xml:space="preserve">Indicate how the course is graded and relative weights of assessments </w:t>
      </w:r>
    </w:p>
    <w:p w14:paraId="00935861" w14:textId="77777777" w:rsidR="00881D01" w:rsidRPr="007375F5" w:rsidRDefault="00881D01" w:rsidP="00881D01">
      <w:pPr>
        <w:pStyle w:val="ListParagraph"/>
        <w:numPr>
          <w:ilvl w:val="0"/>
          <w:numId w:val="5"/>
        </w:numPr>
        <w:rPr>
          <w:rFonts w:eastAsia="Times New Roman"/>
          <w:color w:val="auto"/>
          <w:szCs w:val="22"/>
        </w:rPr>
      </w:pPr>
      <w:r w:rsidRPr="007375F5">
        <w:rPr>
          <w:rFonts w:eastAsia="Times New Roman"/>
          <w:color w:val="auto"/>
          <w:szCs w:val="22"/>
        </w:rPr>
        <w:t>Provide linkage between weights and letter scores if possible</w:t>
      </w:r>
    </w:p>
    <w:p w14:paraId="2FB224D5" w14:textId="77777777" w:rsidR="00881D01" w:rsidRPr="007375F5" w:rsidRDefault="00881D01" w:rsidP="00881D01">
      <w:pPr>
        <w:pStyle w:val="ListParagraph"/>
        <w:numPr>
          <w:ilvl w:val="0"/>
          <w:numId w:val="5"/>
        </w:numPr>
        <w:rPr>
          <w:rFonts w:eastAsia="Times New Roman"/>
          <w:color w:val="auto"/>
          <w:szCs w:val="22"/>
        </w:rPr>
      </w:pPr>
      <w:r w:rsidRPr="007375F5">
        <w:rPr>
          <w:rFonts w:eastAsia="Times New Roman"/>
          <w:color w:val="auto"/>
          <w:szCs w:val="22"/>
        </w:rPr>
        <w:t>Indicate whether the final grades are curved or not</w:t>
      </w:r>
    </w:p>
    <w:p w14:paraId="603BBD92" w14:textId="77777777" w:rsidR="00881D01" w:rsidRPr="007375F5" w:rsidRDefault="00881D01" w:rsidP="00881D01">
      <w:pPr>
        <w:pStyle w:val="ListParagraph"/>
        <w:numPr>
          <w:ilvl w:val="0"/>
          <w:numId w:val="5"/>
        </w:numPr>
        <w:rPr>
          <w:rFonts w:eastAsia="Times New Roman"/>
          <w:color w:val="auto"/>
          <w:szCs w:val="22"/>
        </w:rPr>
      </w:pPr>
      <w:r w:rsidRPr="007375F5">
        <w:rPr>
          <w:rFonts w:eastAsia="Times New Roman"/>
          <w:color w:val="auto"/>
          <w:szCs w:val="22"/>
        </w:rPr>
        <w:t xml:space="preserve">Indicate whether attendance and/or participation is part of the grading </w:t>
      </w:r>
    </w:p>
    <w:p w14:paraId="6EE4663C" w14:textId="77777777" w:rsidR="00881D01" w:rsidRDefault="00881D01" w:rsidP="00881D01">
      <w:pPr>
        <w:pStyle w:val="ListParagraph"/>
        <w:numPr>
          <w:ilvl w:val="0"/>
          <w:numId w:val="5"/>
        </w:numPr>
        <w:rPr>
          <w:rFonts w:eastAsia="Times New Roman"/>
          <w:color w:val="auto"/>
          <w:szCs w:val="22"/>
        </w:rPr>
      </w:pPr>
      <w:r w:rsidRPr="007375F5">
        <w:rPr>
          <w:rFonts w:eastAsia="Times New Roman"/>
          <w:color w:val="auto"/>
          <w:szCs w:val="22"/>
        </w:rPr>
        <w:t>Separate grading requirements for graduate students if appropriate</w:t>
      </w:r>
    </w:p>
    <w:p w14:paraId="3699EA55" w14:textId="77777777" w:rsidR="00881D01" w:rsidRDefault="00881D01" w:rsidP="00810FC4">
      <w:pPr>
        <w:spacing w:line="240" w:lineRule="auto"/>
        <w:rPr>
          <w:b/>
          <w:sz w:val="24"/>
          <w:szCs w:val="24"/>
        </w:rPr>
      </w:pPr>
    </w:p>
    <w:p w14:paraId="49BF8D54" w14:textId="77777777" w:rsidR="00881D01" w:rsidRDefault="00881D01" w:rsidP="00810FC4">
      <w:pPr>
        <w:spacing w:line="240" w:lineRule="auto"/>
        <w:rPr>
          <w:b/>
          <w:sz w:val="24"/>
          <w:szCs w:val="24"/>
        </w:rPr>
      </w:pPr>
    </w:p>
    <w:p w14:paraId="6FC4991B" w14:textId="2E967B02" w:rsidR="003A7775" w:rsidRPr="00F810D8" w:rsidRDefault="003A7775" w:rsidP="00F67DBD">
      <w:pPr>
        <w:spacing w:after="120" w:line="240" w:lineRule="auto"/>
        <w:rPr>
          <w:b/>
          <w:sz w:val="24"/>
          <w:szCs w:val="24"/>
        </w:rPr>
      </w:pPr>
      <w:r w:rsidRPr="00F810D8">
        <w:rPr>
          <w:b/>
          <w:sz w:val="24"/>
          <w:szCs w:val="24"/>
        </w:rPr>
        <w:t>DISCUSSION SE</w:t>
      </w:r>
      <w:r w:rsidR="008C6007" w:rsidRPr="00F810D8">
        <w:rPr>
          <w:b/>
          <w:sz w:val="24"/>
          <w:szCs w:val="24"/>
        </w:rPr>
        <w:t>SSIONS</w:t>
      </w:r>
    </w:p>
    <w:p w14:paraId="2779A2F2" w14:textId="5428A162" w:rsidR="003A7775" w:rsidRPr="00374085" w:rsidRDefault="003A7775" w:rsidP="00F810D8">
      <w:pPr>
        <w:spacing w:line="240" w:lineRule="auto"/>
        <w:rPr>
          <w:rFonts w:eastAsia="Calibri"/>
          <w:i/>
          <w:szCs w:val="22"/>
        </w:rPr>
      </w:pPr>
      <w:r w:rsidRPr="007375F5">
        <w:rPr>
          <w:rFonts w:eastAsia="Calibri"/>
          <w:i/>
          <w:szCs w:val="22"/>
        </w:rPr>
        <w:t>Add</w:t>
      </w:r>
      <w:r w:rsidRPr="007375F5">
        <w:rPr>
          <w:i/>
          <w:szCs w:val="22"/>
        </w:rPr>
        <w:t xml:space="preserve"> </w:t>
      </w:r>
      <w:r w:rsidRPr="007375F5">
        <w:rPr>
          <w:rFonts w:eastAsia="Calibri"/>
          <w:i/>
          <w:szCs w:val="22"/>
        </w:rPr>
        <w:t>information</w:t>
      </w:r>
      <w:r w:rsidRPr="007375F5">
        <w:rPr>
          <w:i/>
          <w:szCs w:val="22"/>
        </w:rPr>
        <w:t xml:space="preserve"> </w:t>
      </w:r>
      <w:r w:rsidRPr="007375F5">
        <w:rPr>
          <w:rFonts w:eastAsia="Calibri"/>
          <w:i/>
          <w:szCs w:val="22"/>
        </w:rPr>
        <w:t>specific</w:t>
      </w:r>
      <w:r w:rsidRPr="007375F5">
        <w:rPr>
          <w:i/>
          <w:szCs w:val="22"/>
        </w:rPr>
        <w:t xml:space="preserve"> </w:t>
      </w:r>
      <w:r w:rsidRPr="007375F5">
        <w:rPr>
          <w:rFonts w:eastAsia="Calibri"/>
          <w:i/>
          <w:szCs w:val="22"/>
        </w:rPr>
        <w:t>to</w:t>
      </w:r>
      <w:r w:rsidRPr="007375F5">
        <w:rPr>
          <w:i/>
          <w:szCs w:val="22"/>
        </w:rPr>
        <w:t xml:space="preserve"> </w:t>
      </w:r>
      <w:r w:rsidRPr="007375F5">
        <w:rPr>
          <w:rFonts w:eastAsia="Calibri"/>
          <w:i/>
          <w:szCs w:val="22"/>
        </w:rPr>
        <w:t>discussion</w:t>
      </w:r>
      <w:r w:rsidRPr="007375F5">
        <w:rPr>
          <w:i/>
          <w:szCs w:val="22"/>
        </w:rPr>
        <w:t xml:space="preserve"> </w:t>
      </w:r>
      <w:r w:rsidRPr="007375F5">
        <w:rPr>
          <w:rFonts w:eastAsia="Calibri"/>
          <w:i/>
          <w:szCs w:val="22"/>
        </w:rPr>
        <w:t>sections</w:t>
      </w:r>
      <w:r w:rsidRPr="007375F5">
        <w:rPr>
          <w:i/>
          <w:szCs w:val="22"/>
        </w:rPr>
        <w:t xml:space="preserve"> </w:t>
      </w:r>
      <w:r w:rsidRPr="007375F5">
        <w:rPr>
          <w:rFonts w:eastAsia="Calibri"/>
          <w:i/>
          <w:szCs w:val="22"/>
        </w:rPr>
        <w:t>as</w:t>
      </w:r>
      <w:r w:rsidRPr="007375F5">
        <w:rPr>
          <w:i/>
          <w:szCs w:val="22"/>
        </w:rPr>
        <w:t xml:space="preserve"> </w:t>
      </w:r>
      <w:r w:rsidRPr="007375F5">
        <w:rPr>
          <w:rFonts w:eastAsia="Calibri"/>
          <w:i/>
          <w:szCs w:val="22"/>
        </w:rPr>
        <w:t>appropriate</w:t>
      </w:r>
      <w:r w:rsidRPr="007375F5">
        <w:rPr>
          <w:i/>
          <w:szCs w:val="22"/>
        </w:rPr>
        <w:t xml:space="preserve"> </w:t>
      </w:r>
      <w:r w:rsidRPr="007375F5">
        <w:rPr>
          <w:rFonts w:eastAsia="Calibri"/>
          <w:i/>
          <w:szCs w:val="22"/>
        </w:rPr>
        <w:t>or</w:t>
      </w:r>
      <w:r w:rsidRPr="007375F5">
        <w:rPr>
          <w:i/>
          <w:szCs w:val="22"/>
        </w:rPr>
        <w:t xml:space="preserve"> </w:t>
      </w:r>
      <w:r w:rsidRPr="007375F5">
        <w:rPr>
          <w:rFonts w:eastAsia="Calibri"/>
          <w:i/>
          <w:szCs w:val="22"/>
        </w:rPr>
        <w:t>have</w:t>
      </w:r>
      <w:r w:rsidRPr="007375F5">
        <w:rPr>
          <w:i/>
          <w:szCs w:val="22"/>
        </w:rPr>
        <w:t xml:space="preserve"> </w:t>
      </w:r>
      <w:r w:rsidRPr="007375F5">
        <w:rPr>
          <w:rFonts w:eastAsia="Calibri"/>
          <w:i/>
          <w:szCs w:val="22"/>
        </w:rPr>
        <w:t>a</w:t>
      </w:r>
      <w:r w:rsidRPr="007375F5">
        <w:rPr>
          <w:i/>
          <w:szCs w:val="22"/>
        </w:rPr>
        <w:t xml:space="preserve"> </w:t>
      </w:r>
      <w:r w:rsidRPr="007375F5">
        <w:rPr>
          <w:rFonts w:eastAsia="Calibri"/>
          <w:i/>
          <w:szCs w:val="22"/>
        </w:rPr>
        <w:t>separate</w:t>
      </w:r>
      <w:r w:rsidRPr="007375F5">
        <w:rPr>
          <w:i/>
          <w:szCs w:val="22"/>
        </w:rPr>
        <w:t xml:space="preserve"> </w:t>
      </w:r>
      <w:r w:rsidRPr="007375F5">
        <w:rPr>
          <w:rFonts w:eastAsia="Calibri"/>
          <w:i/>
          <w:szCs w:val="22"/>
        </w:rPr>
        <w:t>document.</w:t>
      </w:r>
    </w:p>
    <w:p w14:paraId="65220F86" w14:textId="77777777" w:rsidR="00810FC4" w:rsidRDefault="00810FC4" w:rsidP="00F810D8">
      <w:pPr>
        <w:spacing w:line="240" w:lineRule="auto"/>
        <w:rPr>
          <w:rFonts w:eastAsia="Calibri"/>
          <w:szCs w:val="22"/>
        </w:rPr>
      </w:pPr>
    </w:p>
    <w:p w14:paraId="5006D1E7" w14:textId="77777777" w:rsidR="00374085" w:rsidRPr="00F810D8" w:rsidRDefault="00374085" w:rsidP="00F810D8">
      <w:pPr>
        <w:spacing w:line="240" w:lineRule="auto"/>
        <w:rPr>
          <w:rFonts w:eastAsia="Calibri"/>
          <w:szCs w:val="22"/>
        </w:rPr>
      </w:pPr>
    </w:p>
    <w:p w14:paraId="6F46FA56" w14:textId="5499EC50" w:rsidR="003A7775" w:rsidRPr="00F810D8" w:rsidRDefault="003A7775" w:rsidP="00F67DBD">
      <w:pPr>
        <w:spacing w:after="120" w:line="240" w:lineRule="auto"/>
        <w:rPr>
          <w:b/>
          <w:sz w:val="24"/>
          <w:szCs w:val="24"/>
        </w:rPr>
      </w:pPr>
      <w:r w:rsidRPr="00F810D8">
        <w:rPr>
          <w:b/>
          <w:sz w:val="24"/>
          <w:szCs w:val="24"/>
        </w:rPr>
        <w:t>LABORATORY SE</w:t>
      </w:r>
      <w:r w:rsidR="008C6007" w:rsidRPr="00F810D8">
        <w:rPr>
          <w:b/>
          <w:sz w:val="24"/>
          <w:szCs w:val="24"/>
        </w:rPr>
        <w:t>SSIONS</w:t>
      </w:r>
    </w:p>
    <w:p w14:paraId="10FE99BA" w14:textId="47CD310E" w:rsidR="003A7775" w:rsidRPr="007375F5" w:rsidRDefault="003A7775" w:rsidP="00F810D8">
      <w:pPr>
        <w:spacing w:line="240" w:lineRule="auto"/>
        <w:rPr>
          <w:rFonts w:eastAsia="Calibri"/>
          <w:i/>
          <w:szCs w:val="22"/>
        </w:rPr>
      </w:pPr>
      <w:r w:rsidRPr="007375F5">
        <w:rPr>
          <w:rFonts w:eastAsia="Calibri"/>
          <w:i/>
          <w:szCs w:val="22"/>
        </w:rPr>
        <w:t>Add</w:t>
      </w:r>
      <w:r w:rsidRPr="007375F5">
        <w:rPr>
          <w:i/>
          <w:szCs w:val="22"/>
        </w:rPr>
        <w:t xml:space="preserve"> </w:t>
      </w:r>
      <w:r w:rsidRPr="007375F5">
        <w:rPr>
          <w:rFonts w:eastAsia="Calibri"/>
          <w:i/>
          <w:szCs w:val="22"/>
        </w:rPr>
        <w:t>information</w:t>
      </w:r>
      <w:r w:rsidRPr="007375F5">
        <w:rPr>
          <w:i/>
          <w:szCs w:val="22"/>
        </w:rPr>
        <w:t xml:space="preserve"> </w:t>
      </w:r>
      <w:r w:rsidRPr="007375F5">
        <w:rPr>
          <w:rFonts w:eastAsia="Calibri"/>
          <w:i/>
          <w:szCs w:val="22"/>
        </w:rPr>
        <w:t>specific</w:t>
      </w:r>
      <w:r w:rsidRPr="007375F5">
        <w:rPr>
          <w:i/>
          <w:szCs w:val="22"/>
        </w:rPr>
        <w:t xml:space="preserve"> </w:t>
      </w:r>
      <w:r w:rsidRPr="007375F5">
        <w:rPr>
          <w:rFonts w:eastAsia="Calibri"/>
          <w:i/>
          <w:szCs w:val="22"/>
        </w:rPr>
        <w:t>to</w:t>
      </w:r>
      <w:r w:rsidR="008C6007" w:rsidRPr="007375F5">
        <w:rPr>
          <w:rFonts w:eastAsia="Calibri"/>
          <w:i/>
          <w:szCs w:val="22"/>
        </w:rPr>
        <w:t xml:space="preserve"> lab</w:t>
      </w:r>
      <w:r w:rsidRPr="007375F5">
        <w:rPr>
          <w:i/>
          <w:szCs w:val="22"/>
        </w:rPr>
        <w:t xml:space="preserve"> </w:t>
      </w:r>
      <w:r w:rsidRPr="007375F5">
        <w:rPr>
          <w:rFonts w:eastAsia="Calibri"/>
          <w:i/>
          <w:szCs w:val="22"/>
        </w:rPr>
        <w:t>sections</w:t>
      </w:r>
      <w:r w:rsidRPr="007375F5">
        <w:rPr>
          <w:i/>
          <w:szCs w:val="22"/>
        </w:rPr>
        <w:t xml:space="preserve"> </w:t>
      </w:r>
      <w:r w:rsidRPr="007375F5">
        <w:rPr>
          <w:rFonts w:eastAsia="Calibri"/>
          <w:i/>
          <w:szCs w:val="22"/>
        </w:rPr>
        <w:t>as</w:t>
      </w:r>
      <w:r w:rsidRPr="007375F5">
        <w:rPr>
          <w:i/>
          <w:szCs w:val="22"/>
        </w:rPr>
        <w:t xml:space="preserve"> </w:t>
      </w:r>
      <w:r w:rsidRPr="007375F5">
        <w:rPr>
          <w:rFonts w:eastAsia="Calibri"/>
          <w:i/>
          <w:szCs w:val="22"/>
        </w:rPr>
        <w:t>appropriate</w:t>
      </w:r>
      <w:r w:rsidRPr="007375F5">
        <w:rPr>
          <w:i/>
          <w:szCs w:val="22"/>
        </w:rPr>
        <w:t xml:space="preserve"> </w:t>
      </w:r>
      <w:r w:rsidRPr="007375F5">
        <w:rPr>
          <w:rFonts w:eastAsia="Calibri"/>
          <w:i/>
          <w:szCs w:val="22"/>
        </w:rPr>
        <w:t>or</w:t>
      </w:r>
      <w:r w:rsidRPr="007375F5">
        <w:rPr>
          <w:i/>
          <w:szCs w:val="22"/>
        </w:rPr>
        <w:t xml:space="preserve"> </w:t>
      </w:r>
      <w:r w:rsidRPr="007375F5">
        <w:rPr>
          <w:rFonts w:eastAsia="Calibri"/>
          <w:i/>
          <w:szCs w:val="22"/>
        </w:rPr>
        <w:t>have</w:t>
      </w:r>
      <w:r w:rsidRPr="007375F5">
        <w:rPr>
          <w:i/>
          <w:szCs w:val="22"/>
        </w:rPr>
        <w:t xml:space="preserve"> </w:t>
      </w:r>
      <w:r w:rsidRPr="007375F5">
        <w:rPr>
          <w:rFonts w:eastAsia="Calibri"/>
          <w:i/>
          <w:szCs w:val="22"/>
        </w:rPr>
        <w:t>a</w:t>
      </w:r>
      <w:r w:rsidRPr="007375F5">
        <w:rPr>
          <w:i/>
          <w:szCs w:val="22"/>
        </w:rPr>
        <w:t xml:space="preserve"> </w:t>
      </w:r>
      <w:r w:rsidRPr="007375F5">
        <w:rPr>
          <w:rFonts w:eastAsia="Calibri"/>
          <w:i/>
          <w:szCs w:val="22"/>
        </w:rPr>
        <w:t>separate</w:t>
      </w:r>
      <w:r w:rsidRPr="007375F5">
        <w:rPr>
          <w:i/>
          <w:szCs w:val="22"/>
        </w:rPr>
        <w:t xml:space="preserve"> </w:t>
      </w:r>
      <w:r w:rsidRPr="007375F5">
        <w:rPr>
          <w:rFonts w:eastAsia="Calibri"/>
          <w:i/>
          <w:szCs w:val="22"/>
        </w:rPr>
        <w:t>document.</w:t>
      </w:r>
    </w:p>
    <w:p w14:paraId="41A9BF6C" w14:textId="77777777" w:rsidR="008C6007" w:rsidRDefault="008C6007" w:rsidP="00F810D8">
      <w:pPr>
        <w:spacing w:line="240" w:lineRule="auto"/>
        <w:rPr>
          <w:rFonts w:eastAsia="Calibri"/>
          <w:szCs w:val="22"/>
        </w:rPr>
      </w:pPr>
    </w:p>
    <w:p w14:paraId="30AF5ADE" w14:textId="77777777" w:rsidR="00374085" w:rsidRDefault="00374085" w:rsidP="00F810D8">
      <w:pPr>
        <w:spacing w:line="240" w:lineRule="auto"/>
        <w:rPr>
          <w:rFonts w:eastAsia="Calibri"/>
          <w:szCs w:val="22"/>
        </w:rPr>
      </w:pPr>
    </w:p>
    <w:p w14:paraId="76D3BC43" w14:textId="533D7E45" w:rsidR="008C6007" w:rsidRPr="00F810D8" w:rsidRDefault="008C6007" w:rsidP="00F67DBD">
      <w:pPr>
        <w:spacing w:after="120" w:line="240" w:lineRule="auto"/>
        <w:rPr>
          <w:b/>
          <w:sz w:val="24"/>
          <w:szCs w:val="24"/>
        </w:rPr>
      </w:pPr>
      <w:r w:rsidRPr="00F810D8">
        <w:rPr>
          <w:b/>
          <w:sz w:val="24"/>
          <w:szCs w:val="24"/>
        </w:rPr>
        <w:t>REQUIRED TEXTBOOK, SOFTWARE &amp; OTHER COURSE MATERIALS</w:t>
      </w:r>
    </w:p>
    <w:p w14:paraId="5116BFA5" w14:textId="6428B5D6" w:rsidR="007375F5" w:rsidRPr="007375F5" w:rsidRDefault="007375F5" w:rsidP="00374085">
      <w:pPr>
        <w:pStyle w:val="ListParagraph"/>
        <w:numPr>
          <w:ilvl w:val="0"/>
          <w:numId w:val="4"/>
        </w:numPr>
      </w:pPr>
      <w:r w:rsidRPr="007375F5">
        <w:t>List any required materials such as text books, o</w:t>
      </w:r>
      <w:r>
        <w:t xml:space="preserve">pen educational resources and </w:t>
      </w:r>
      <w:proofErr w:type="spellStart"/>
      <w:r>
        <w:t>eT</w:t>
      </w:r>
      <w:r w:rsidRPr="007375F5">
        <w:t>exts</w:t>
      </w:r>
      <w:proofErr w:type="spellEnd"/>
    </w:p>
    <w:p w14:paraId="70C30CE2" w14:textId="6E939931" w:rsidR="007375F5" w:rsidRPr="007375F5" w:rsidRDefault="007375F5" w:rsidP="00374085">
      <w:pPr>
        <w:pStyle w:val="ListParagraph"/>
        <w:numPr>
          <w:ilvl w:val="0"/>
          <w:numId w:val="4"/>
        </w:numPr>
      </w:pPr>
      <w:r w:rsidRPr="007375F5">
        <w:t>List any</w:t>
      </w:r>
      <w:r>
        <w:t xml:space="preserve"> required course or </w:t>
      </w:r>
      <w:proofErr w:type="spellStart"/>
      <w:r>
        <w:t>eT</w:t>
      </w:r>
      <w:r w:rsidRPr="007375F5">
        <w:t>ext</w:t>
      </w:r>
      <w:proofErr w:type="spellEnd"/>
      <w:r w:rsidRPr="007375F5">
        <w:t xml:space="preserve"> fees</w:t>
      </w:r>
    </w:p>
    <w:p w14:paraId="275D49A1" w14:textId="1AB6CB32" w:rsidR="00374085" w:rsidRPr="00F67DBD" w:rsidRDefault="007375F5" w:rsidP="00F67DBD">
      <w:pPr>
        <w:pStyle w:val="ListParagraph"/>
        <w:numPr>
          <w:ilvl w:val="0"/>
          <w:numId w:val="4"/>
        </w:numPr>
      </w:pPr>
      <w:r w:rsidRPr="007375F5">
        <w:t>List required software tools even if available as part of UW-Madison licensing.</w:t>
      </w:r>
    </w:p>
    <w:p w14:paraId="71548D16" w14:textId="1726F867" w:rsidR="001A3B30" w:rsidRDefault="00F67DBD" w:rsidP="00374085">
      <w:pPr>
        <w:spacing w:line="240" w:lineRule="auto"/>
        <w:rPr>
          <w:rFonts w:eastAsia="Times New Roman"/>
          <w:color w:val="auto"/>
          <w:szCs w:val="22"/>
        </w:rPr>
      </w:pPr>
      <w:r>
        <w:rPr>
          <w:rFonts w:eastAsia="Times New Roman"/>
          <w:color w:val="auto"/>
          <w:szCs w:val="22"/>
        </w:rPr>
        <w:t xml:space="preserve">  </w:t>
      </w:r>
    </w:p>
    <w:p w14:paraId="60EDA02E" w14:textId="77777777" w:rsidR="00F67DBD" w:rsidRPr="00374085" w:rsidRDefault="00F67DBD" w:rsidP="00374085">
      <w:pPr>
        <w:spacing w:line="240" w:lineRule="auto"/>
        <w:rPr>
          <w:rFonts w:eastAsia="Times New Roman"/>
          <w:color w:val="auto"/>
          <w:szCs w:val="22"/>
        </w:rPr>
      </w:pPr>
    </w:p>
    <w:p w14:paraId="278452FD" w14:textId="0EF7A052" w:rsidR="007375F5" w:rsidRPr="00F810D8" w:rsidRDefault="007375F5" w:rsidP="00F67DBD">
      <w:pPr>
        <w:pStyle w:val="Heading2"/>
        <w:spacing w:before="0" w:after="120" w:line="240" w:lineRule="auto"/>
        <w:rPr>
          <w:rFonts w:ascii="Arial" w:hAnsi="Arial" w:cs="Arial"/>
          <w:color w:val="auto"/>
          <w:szCs w:val="24"/>
          <w:u w:val="none"/>
        </w:rPr>
      </w:pPr>
      <w:r w:rsidRPr="00F810D8">
        <w:rPr>
          <w:rFonts w:ascii="Arial" w:hAnsi="Arial" w:cs="Arial"/>
          <w:color w:val="auto"/>
          <w:szCs w:val="24"/>
          <w:u w:val="none"/>
        </w:rPr>
        <w:t xml:space="preserve">EXAMS, QUIZZES, PAPERS &amp; OTHER MAJOR GRADED WORK </w:t>
      </w:r>
    </w:p>
    <w:p w14:paraId="26B66CBF" w14:textId="77777777" w:rsidR="007375F5" w:rsidRPr="007375F5" w:rsidRDefault="007375F5" w:rsidP="00374085">
      <w:pPr>
        <w:pStyle w:val="ListParagraph"/>
        <w:numPr>
          <w:ilvl w:val="0"/>
          <w:numId w:val="6"/>
        </w:numPr>
      </w:pPr>
      <w:r w:rsidRPr="007375F5">
        <w:t xml:space="preserve">List the summary period and the expectations associated with it </w:t>
      </w:r>
    </w:p>
    <w:p w14:paraId="06F53C3F" w14:textId="07A8FF13" w:rsidR="00810FC4" w:rsidRPr="00F67DBD" w:rsidRDefault="007375F5" w:rsidP="00F67DBD">
      <w:pPr>
        <w:pStyle w:val="ListParagraph"/>
        <w:numPr>
          <w:ilvl w:val="0"/>
          <w:numId w:val="6"/>
        </w:numPr>
        <w:rPr>
          <w:rFonts w:eastAsia="Times New Roman"/>
          <w:color w:val="auto"/>
          <w:szCs w:val="22"/>
        </w:rPr>
      </w:pPr>
      <w:r w:rsidRPr="007375F5">
        <w:rPr>
          <w:rFonts w:eastAsia="Times New Roman"/>
          <w:color w:val="auto"/>
          <w:szCs w:val="22"/>
        </w:rPr>
        <w:t>List relevant details about the exams (dates, in-class or take home, cumulative or not, open-book or open-note, access to electronic devices, policies for make-up dates)</w:t>
      </w:r>
    </w:p>
    <w:p w14:paraId="40DE68A0" w14:textId="77777777" w:rsidR="00374085" w:rsidRDefault="00374085" w:rsidP="00F810D8">
      <w:pPr>
        <w:spacing w:line="240" w:lineRule="auto"/>
      </w:pPr>
    </w:p>
    <w:p w14:paraId="4D144C47" w14:textId="77777777" w:rsidR="00F67DBD" w:rsidRPr="007375F5" w:rsidRDefault="00F67DBD" w:rsidP="00F810D8">
      <w:pPr>
        <w:spacing w:line="240" w:lineRule="auto"/>
      </w:pPr>
    </w:p>
    <w:p w14:paraId="7750F4A3" w14:textId="51818CB4" w:rsidR="007375F5" w:rsidRPr="00F810D8" w:rsidRDefault="007375F5" w:rsidP="00F67DBD">
      <w:pPr>
        <w:spacing w:after="120" w:line="240" w:lineRule="auto"/>
        <w:rPr>
          <w:b/>
          <w:sz w:val="24"/>
          <w:szCs w:val="24"/>
        </w:rPr>
      </w:pPr>
      <w:r w:rsidRPr="00F810D8">
        <w:rPr>
          <w:b/>
          <w:sz w:val="24"/>
          <w:szCs w:val="24"/>
        </w:rPr>
        <w:t>HOMEWORK &amp; OTHER ASSIGNMENTS</w:t>
      </w:r>
    </w:p>
    <w:p w14:paraId="7277AE59" w14:textId="77777777" w:rsidR="00F810D8" w:rsidRPr="00F810D8" w:rsidRDefault="00F810D8" w:rsidP="00374085">
      <w:pPr>
        <w:pStyle w:val="ListParagraph"/>
        <w:numPr>
          <w:ilvl w:val="0"/>
          <w:numId w:val="5"/>
        </w:numPr>
        <w:rPr>
          <w:rFonts w:eastAsia="Times New Roman"/>
          <w:color w:val="auto"/>
          <w:szCs w:val="22"/>
        </w:rPr>
      </w:pPr>
      <w:r w:rsidRPr="00F810D8">
        <w:rPr>
          <w:rFonts w:eastAsia="Calibri"/>
          <w:color w:val="auto"/>
          <w:szCs w:val="22"/>
        </w:rPr>
        <w:t>Provide</w:t>
      </w:r>
      <w:r w:rsidRPr="00F810D8">
        <w:rPr>
          <w:rFonts w:eastAsia="Times New Roman"/>
          <w:color w:val="auto"/>
          <w:szCs w:val="22"/>
        </w:rPr>
        <w:t xml:space="preserve"> </w:t>
      </w:r>
      <w:r w:rsidRPr="00F810D8">
        <w:rPr>
          <w:rFonts w:eastAsia="Calibri"/>
          <w:color w:val="auto"/>
          <w:szCs w:val="22"/>
        </w:rPr>
        <w:t>rules</w:t>
      </w:r>
      <w:r w:rsidRPr="00F810D8">
        <w:rPr>
          <w:rFonts w:eastAsia="Times New Roman"/>
          <w:color w:val="auto"/>
          <w:szCs w:val="22"/>
        </w:rPr>
        <w:t xml:space="preserve"> </w:t>
      </w:r>
      <w:r w:rsidRPr="00F810D8">
        <w:rPr>
          <w:rFonts w:eastAsia="Calibri"/>
          <w:color w:val="auto"/>
          <w:szCs w:val="22"/>
        </w:rPr>
        <w:t>and</w:t>
      </w:r>
      <w:r w:rsidRPr="00F810D8">
        <w:rPr>
          <w:rFonts w:eastAsia="Times New Roman"/>
          <w:color w:val="auto"/>
          <w:szCs w:val="22"/>
        </w:rPr>
        <w:t xml:space="preserve"> </w:t>
      </w:r>
      <w:r w:rsidRPr="00F810D8">
        <w:rPr>
          <w:rFonts w:eastAsia="Calibri"/>
          <w:color w:val="auto"/>
          <w:szCs w:val="22"/>
        </w:rPr>
        <w:t>expectations</w:t>
      </w:r>
      <w:r w:rsidRPr="00F810D8">
        <w:rPr>
          <w:rFonts w:eastAsia="Times New Roman"/>
          <w:color w:val="auto"/>
          <w:szCs w:val="22"/>
        </w:rPr>
        <w:t xml:space="preserve"> </w:t>
      </w:r>
      <w:r w:rsidRPr="00F810D8">
        <w:rPr>
          <w:rFonts w:eastAsia="Calibri"/>
          <w:color w:val="auto"/>
          <w:szCs w:val="22"/>
        </w:rPr>
        <w:t>concerning</w:t>
      </w:r>
      <w:r w:rsidRPr="00F810D8">
        <w:rPr>
          <w:rFonts w:eastAsia="Times New Roman"/>
          <w:color w:val="auto"/>
          <w:szCs w:val="22"/>
        </w:rPr>
        <w:t xml:space="preserve"> </w:t>
      </w:r>
      <w:r w:rsidRPr="00F810D8">
        <w:rPr>
          <w:rFonts w:eastAsia="Calibri"/>
          <w:color w:val="auto"/>
          <w:szCs w:val="22"/>
        </w:rPr>
        <w:t>homework</w:t>
      </w:r>
    </w:p>
    <w:p w14:paraId="654F6A48" w14:textId="455FABF7" w:rsidR="00F810D8" w:rsidRPr="00374085" w:rsidRDefault="00F810D8" w:rsidP="00374085">
      <w:pPr>
        <w:pStyle w:val="ListParagraph"/>
        <w:numPr>
          <w:ilvl w:val="0"/>
          <w:numId w:val="5"/>
        </w:numPr>
        <w:rPr>
          <w:color w:val="auto"/>
        </w:rPr>
      </w:pPr>
      <w:r w:rsidRPr="00F810D8">
        <w:rPr>
          <w:rFonts w:eastAsia="Calibri"/>
          <w:color w:val="auto"/>
          <w:szCs w:val="22"/>
        </w:rPr>
        <w:t>How</w:t>
      </w:r>
      <w:r w:rsidRPr="00F810D8">
        <w:rPr>
          <w:rFonts w:eastAsia="Times New Roman"/>
          <w:color w:val="auto"/>
          <w:szCs w:val="22"/>
        </w:rPr>
        <w:t xml:space="preserve"> </w:t>
      </w:r>
      <w:r w:rsidRPr="00F810D8">
        <w:rPr>
          <w:rFonts w:eastAsia="Calibri"/>
          <w:color w:val="auto"/>
          <w:szCs w:val="22"/>
        </w:rPr>
        <w:t>are</w:t>
      </w:r>
      <w:r w:rsidRPr="00F810D8">
        <w:rPr>
          <w:rFonts w:eastAsia="Times New Roman"/>
          <w:color w:val="auto"/>
          <w:szCs w:val="22"/>
        </w:rPr>
        <w:t xml:space="preserve"> </w:t>
      </w:r>
      <w:r w:rsidRPr="00F810D8">
        <w:rPr>
          <w:rFonts w:eastAsia="Calibri"/>
          <w:color w:val="auto"/>
          <w:szCs w:val="22"/>
        </w:rPr>
        <w:t>assignments</w:t>
      </w:r>
      <w:r w:rsidRPr="00F810D8">
        <w:rPr>
          <w:rFonts w:eastAsia="Times New Roman"/>
          <w:color w:val="auto"/>
          <w:szCs w:val="22"/>
        </w:rPr>
        <w:t xml:space="preserve"> </w:t>
      </w:r>
      <w:r w:rsidRPr="00F810D8">
        <w:rPr>
          <w:rFonts w:eastAsia="Calibri"/>
          <w:color w:val="auto"/>
          <w:szCs w:val="22"/>
        </w:rPr>
        <w:t>to</w:t>
      </w:r>
      <w:r w:rsidRPr="00F810D8">
        <w:rPr>
          <w:rFonts w:eastAsia="Times New Roman"/>
          <w:color w:val="auto"/>
          <w:szCs w:val="22"/>
        </w:rPr>
        <w:t xml:space="preserve"> </w:t>
      </w:r>
      <w:r w:rsidRPr="00F810D8">
        <w:rPr>
          <w:rFonts w:eastAsia="Calibri"/>
          <w:color w:val="auto"/>
          <w:szCs w:val="22"/>
        </w:rPr>
        <w:t>be</w:t>
      </w:r>
      <w:r w:rsidRPr="00F810D8">
        <w:rPr>
          <w:rFonts w:eastAsia="Times New Roman"/>
          <w:color w:val="auto"/>
          <w:szCs w:val="22"/>
        </w:rPr>
        <w:t xml:space="preserve"> </w:t>
      </w:r>
      <w:r w:rsidRPr="00F810D8">
        <w:rPr>
          <w:rFonts w:eastAsia="Calibri"/>
          <w:color w:val="auto"/>
          <w:szCs w:val="22"/>
        </w:rPr>
        <w:t>submitted</w:t>
      </w:r>
      <w:r w:rsidRPr="00F810D8">
        <w:rPr>
          <w:rFonts w:eastAsia="Times New Roman"/>
          <w:color w:val="auto"/>
          <w:szCs w:val="22"/>
        </w:rPr>
        <w:t xml:space="preserve"> (</w:t>
      </w:r>
      <w:r w:rsidRPr="00F810D8">
        <w:rPr>
          <w:rFonts w:eastAsia="Calibri"/>
          <w:color w:val="auto"/>
          <w:szCs w:val="22"/>
        </w:rPr>
        <w:t>online</w:t>
      </w:r>
      <w:r w:rsidRPr="00F810D8">
        <w:rPr>
          <w:rFonts w:eastAsia="Times New Roman"/>
          <w:color w:val="auto"/>
          <w:szCs w:val="22"/>
        </w:rPr>
        <w:t xml:space="preserve">, </w:t>
      </w:r>
      <w:r w:rsidR="00810FC4">
        <w:rPr>
          <w:rFonts w:eastAsia="Calibri"/>
          <w:color w:val="auto"/>
          <w:szCs w:val="22"/>
        </w:rPr>
        <w:t>Dropb</w:t>
      </w:r>
      <w:r w:rsidRPr="00F810D8">
        <w:rPr>
          <w:rFonts w:eastAsia="Calibri"/>
          <w:color w:val="auto"/>
          <w:szCs w:val="22"/>
        </w:rPr>
        <w:t>ox</w:t>
      </w:r>
      <w:r w:rsidRPr="00F810D8">
        <w:rPr>
          <w:rFonts w:eastAsia="Times New Roman"/>
          <w:color w:val="auto"/>
          <w:szCs w:val="22"/>
        </w:rPr>
        <w:t xml:space="preserve">, </w:t>
      </w:r>
      <w:r w:rsidRPr="00F810D8">
        <w:rPr>
          <w:rFonts w:eastAsia="Calibri"/>
          <w:color w:val="auto"/>
          <w:szCs w:val="22"/>
        </w:rPr>
        <w:t>hand</w:t>
      </w:r>
      <w:r w:rsidRPr="00F810D8">
        <w:rPr>
          <w:rFonts w:eastAsia="Times New Roman"/>
          <w:color w:val="auto"/>
          <w:szCs w:val="22"/>
        </w:rPr>
        <w:t xml:space="preserve"> </w:t>
      </w:r>
      <w:r w:rsidRPr="00F810D8">
        <w:rPr>
          <w:rFonts w:eastAsia="Calibri"/>
          <w:color w:val="auto"/>
          <w:szCs w:val="22"/>
        </w:rPr>
        <w:t>in</w:t>
      </w:r>
      <w:r w:rsidRPr="00F810D8">
        <w:rPr>
          <w:rFonts w:eastAsia="Times New Roman"/>
          <w:color w:val="auto"/>
          <w:szCs w:val="22"/>
        </w:rPr>
        <w:t xml:space="preserve"> </w:t>
      </w:r>
      <w:r w:rsidRPr="00F810D8">
        <w:rPr>
          <w:rFonts w:eastAsia="Calibri"/>
          <w:color w:val="auto"/>
          <w:szCs w:val="22"/>
        </w:rPr>
        <w:t>during</w:t>
      </w:r>
      <w:r w:rsidRPr="00F810D8">
        <w:rPr>
          <w:rFonts w:eastAsia="Times New Roman"/>
          <w:color w:val="auto"/>
          <w:szCs w:val="22"/>
        </w:rPr>
        <w:t xml:space="preserve"> </w:t>
      </w:r>
      <w:r w:rsidRPr="00F810D8">
        <w:rPr>
          <w:rFonts w:eastAsia="Calibri"/>
          <w:color w:val="auto"/>
          <w:szCs w:val="22"/>
        </w:rPr>
        <w:t>class</w:t>
      </w:r>
      <w:r w:rsidRPr="00F810D8">
        <w:rPr>
          <w:rFonts w:eastAsia="Times New Roman"/>
          <w:color w:val="auto"/>
          <w:szCs w:val="22"/>
        </w:rPr>
        <w:t xml:space="preserve">, </w:t>
      </w:r>
      <w:r w:rsidRPr="00F810D8">
        <w:rPr>
          <w:rFonts w:eastAsia="Calibri"/>
          <w:color w:val="auto"/>
          <w:szCs w:val="22"/>
        </w:rPr>
        <w:t>instructor</w:t>
      </w:r>
      <w:r w:rsidRPr="00F810D8">
        <w:rPr>
          <w:rFonts w:eastAsia="Times New Roman"/>
          <w:color w:val="auto"/>
          <w:szCs w:val="22"/>
        </w:rPr>
        <w:t xml:space="preserve"> </w:t>
      </w:r>
      <w:r w:rsidRPr="00F810D8">
        <w:rPr>
          <w:rFonts w:eastAsia="Calibri"/>
          <w:color w:val="auto"/>
          <w:szCs w:val="22"/>
        </w:rPr>
        <w:t>mailbox</w:t>
      </w:r>
      <w:r w:rsidRPr="00F810D8">
        <w:rPr>
          <w:rFonts w:eastAsia="Times New Roman"/>
          <w:color w:val="auto"/>
          <w:szCs w:val="22"/>
        </w:rPr>
        <w:t xml:space="preserve">, </w:t>
      </w:r>
      <w:r w:rsidRPr="00F810D8">
        <w:rPr>
          <w:rFonts w:eastAsia="Calibri"/>
          <w:color w:val="auto"/>
          <w:szCs w:val="22"/>
        </w:rPr>
        <w:t>other</w:t>
      </w:r>
      <w:r w:rsidRPr="00F810D8">
        <w:rPr>
          <w:rFonts w:eastAsia="Times New Roman"/>
          <w:color w:val="auto"/>
          <w:szCs w:val="22"/>
        </w:rPr>
        <w:t>)</w:t>
      </w:r>
    </w:p>
    <w:p w14:paraId="091503B3" w14:textId="77777777" w:rsidR="00810FC4" w:rsidRDefault="00810FC4" w:rsidP="00F810D8">
      <w:pPr>
        <w:spacing w:line="240" w:lineRule="auto"/>
        <w:rPr>
          <w:color w:val="000000" w:themeColor="text1"/>
          <w:szCs w:val="22"/>
        </w:rPr>
      </w:pPr>
    </w:p>
    <w:p w14:paraId="61951BD2" w14:textId="77777777" w:rsidR="001A3B30" w:rsidRDefault="001A3B30" w:rsidP="001A3B30">
      <w:pPr>
        <w:spacing w:after="160" w:line="240" w:lineRule="auto"/>
        <w:rPr>
          <w:color w:val="000000" w:themeColor="text1"/>
          <w:szCs w:val="22"/>
        </w:rPr>
      </w:pPr>
    </w:p>
    <w:p w14:paraId="3797794F" w14:textId="0E828962" w:rsidR="00F810D8" w:rsidRPr="00F810D8" w:rsidRDefault="00F810D8" w:rsidP="00F67DBD">
      <w:pPr>
        <w:spacing w:after="120" w:line="240" w:lineRule="auto"/>
        <w:rPr>
          <w:b/>
          <w:color w:val="000000" w:themeColor="text1"/>
          <w:sz w:val="24"/>
          <w:szCs w:val="24"/>
        </w:rPr>
      </w:pPr>
      <w:r w:rsidRPr="00F810D8">
        <w:rPr>
          <w:b/>
          <w:color w:val="000000" w:themeColor="text1"/>
          <w:sz w:val="24"/>
          <w:szCs w:val="24"/>
        </w:rPr>
        <w:t>OTHER COURSE INFORMATION</w:t>
      </w:r>
    </w:p>
    <w:p w14:paraId="1C172647"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p>
    <w:p w14:paraId="3F241FA6" w14:textId="135629A4"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r w:rsidRPr="00AE439A">
        <w:rPr>
          <w:rFonts w:ascii="Arial" w:eastAsia="Calibri" w:hAnsi="Arial" w:cs="Arial"/>
          <w:color w:val="000000"/>
          <w:sz w:val="22"/>
          <w:szCs w:val="20"/>
        </w:rPr>
        <w:t>Early Warning and</w:t>
      </w:r>
      <w:r>
        <w:rPr>
          <w:rFonts w:ascii="Arial" w:eastAsia="Calibri" w:hAnsi="Arial" w:cs="Arial"/>
          <w:color w:val="000000"/>
          <w:sz w:val="22"/>
          <w:szCs w:val="20"/>
        </w:rPr>
        <w:t xml:space="preserve"> Intervention Policy for course </w:t>
      </w:r>
      <w:r w:rsidRPr="00AE439A">
        <w:rPr>
          <w:rFonts w:ascii="Arial" w:eastAsia="Calibri" w:hAnsi="Arial" w:cs="Arial"/>
          <w:color w:val="000000"/>
          <w:sz w:val="22"/>
          <w:szCs w:val="20"/>
        </w:rPr>
        <w:t>__________________________________________.</w:t>
      </w:r>
    </w:p>
    <w:p w14:paraId="3AEF2627" w14:textId="679AACF0" w:rsidR="00AE439A" w:rsidRPr="00AE439A" w:rsidRDefault="00AE439A" w:rsidP="00AE439A">
      <w:pPr>
        <w:pStyle w:val="paragraph"/>
        <w:spacing w:before="0" w:beforeAutospacing="0" w:after="0" w:afterAutospacing="0"/>
        <w:textAlignment w:val="baseline"/>
        <w:rPr>
          <w:rFonts w:ascii="Arial" w:eastAsia="Calibri" w:hAnsi="Arial" w:cs="Arial"/>
          <w:b/>
          <w:color w:val="000000"/>
          <w:sz w:val="22"/>
          <w:szCs w:val="20"/>
          <w:u w:val="single"/>
        </w:rPr>
      </w:pPr>
      <w:r w:rsidRPr="00AE439A">
        <w:rPr>
          <w:rFonts w:ascii="Arial" w:eastAsia="Calibri" w:hAnsi="Arial" w:cs="Arial"/>
          <w:b/>
          <w:color w:val="000000"/>
          <w:sz w:val="22"/>
          <w:szCs w:val="20"/>
          <w:u w:val="single"/>
        </w:rPr>
        <w:t>Proposed wording for the course syllabus</w:t>
      </w:r>
    </w:p>
    <w:p w14:paraId="67DF0370"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p>
    <w:p w14:paraId="7193BB3F" w14:textId="0BB66444" w:rsidR="00AE439A" w:rsidRPr="00AE439A" w:rsidRDefault="24CDF250" w:rsidP="24CDF250">
      <w:pPr>
        <w:pStyle w:val="paragraph"/>
        <w:spacing w:before="0" w:beforeAutospacing="0" w:after="0" w:afterAutospacing="0"/>
        <w:textAlignment w:val="baseline"/>
        <w:rPr>
          <w:rFonts w:ascii="Arial" w:eastAsia="Calibri" w:hAnsi="Arial" w:cs="Arial"/>
          <w:color w:val="000000" w:themeColor="text1"/>
          <w:sz w:val="22"/>
          <w:szCs w:val="22"/>
        </w:rPr>
      </w:pPr>
      <w:r w:rsidRPr="24CDF250">
        <w:rPr>
          <w:rFonts w:ascii="Arial" w:eastAsia="Calibri" w:hAnsi="Arial" w:cs="Arial"/>
          <w:color w:val="000000" w:themeColor="text1"/>
          <w:sz w:val="22"/>
          <w:szCs w:val="22"/>
        </w:rPr>
        <w:t xml:space="preserve">The UW-Madison School of Pharmacy has instituted a pilot trial of an Early Warning and Intervention Policy that applies to required courses.  The policy is intended to identify students who may be at risk for earning a final course grade of D or F.   The intent of the policy is to help students identify strategies and implement interventions that may improve student performance and prevent a failing grade as determined by course standards.  The early warning and intervention policy is not intended for students who wish to raise their grade, but are not in jeopardy of failing a course.    </w:t>
      </w:r>
    </w:p>
    <w:p w14:paraId="4B835EBD"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p>
    <w:p w14:paraId="09D6666F"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r w:rsidRPr="00AE439A">
        <w:rPr>
          <w:rFonts w:ascii="Arial" w:eastAsia="Calibri" w:hAnsi="Arial" w:cs="Arial"/>
          <w:color w:val="000000"/>
          <w:sz w:val="22"/>
          <w:szCs w:val="20"/>
        </w:rPr>
        <w:t xml:space="preserve">The course coordinator will monitor student performance throughout the course using the following milestones: [Course coordinator will provide the milestones to be used in the course].   Students who earn a score that represents underperformance on a milestone will be reported to the appropriate class advisor.  This report triggers the intervention plan procedures outlined in the Early Warning and Intervention Policy (see policy).  </w:t>
      </w:r>
    </w:p>
    <w:p w14:paraId="012467C6"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p>
    <w:p w14:paraId="6CADDA4A" w14:textId="5AD1D779" w:rsidR="00AE439A" w:rsidRPr="00AE439A" w:rsidRDefault="24CDF250" w:rsidP="24CDF250">
      <w:pPr>
        <w:pStyle w:val="paragraph"/>
        <w:spacing w:before="0" w:beforeAutospacing="0" w:after="0" w:afterAutospacing="0"/>
        <w:textAlignment w:val="baseline"/>
        <w:rPr>
          <w:rFonts w:ascii="Arial" w:eastAsia="Calibri" w:hAnsi="Arial" w:cs="Arial"/>
          <w:color w:val="000000" w:themeColor="text1"/>
          <w:sz w:val="22"/>
          <w:szCs w:val="22"/>
        </w:rPr>
      </w:pPr>
      <w:r w:rsidRPr="24CDF250">
        <w:rPr>
          <w:rFonts w:ascii="Arial" w:eastAsia="Calibri" w:hAnsi="Arial" w:cs="Arial"/>
          <w:color w:val="000000" w:themeColor="text1"/>
          <w:sz w:val="22"/>
          <w:szCs w:val="22"/>
        </w:rPr>
        <w:t xml:space="preserve">Students are encouraged to self-report to the course coordinator or student advisor if they are having difficulty with course content and believe that they may be at risk of earning a grade of D or F.  </w:t>
      </w:r>
    </w:p>
    <w:p w14:paraId="649C2E09"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p>
    <w:p w14:paraId="569EFCE3" w14:textId="77777777" w:rsidR="00AE439A" w:rsidRPr="00AE439A" w:rsidRDefault="00AE439A" w:rsidP="00AE439A">
      <w:pPr>
        <w:pStyle w:val="paragraph"/>
        <w:spacing w:before="0" w:beforeAutospacing="0" w:after="0" w:afterAutospacing="0"/>
        <w:textAlignment w:val="baseline"/>
        <w:rPr>
          <w:rFonts w:ascii="Arial" w:eastAsia="Calibri" w:hAnsi="Arial" w:cs="Arial"/>
          <w:color w:val="000000"/>
          <w:sz w:val="22"/>
          <w:szCs w:val="20"/>
        </w:rPr>
      </w:pPr>
      <w:r w:rsidRPr="00AE439A">
        <w:rPr>
          <w:rFonts w:ascii="Arial" w:eastAsia="Calibri" w:hAnsi="Arial" w:cs="Arial"/>
          <w:b/>
          <w:color w:val="000000"/>
          <w:sz w:val="22"/>
          <w:szCs w:val="20"/>
        </w:rPr>
        <w:t>Important:</w:t>
      </w:r>
      <w:r w:rsidRPr="00AE439A">
        <w:rPr>
          <w:rFonts w:ascii="Arial" w:eastAsia="Calibri" w:hAnsi="Arial" w:cs="Arial"/>
          <w:color w:val="000000"/>
          <w:sz w:val="22"/>
          <w:szCs w:val="20"/>
        </w:rPr>
        <w:t xml:space="preserve">  If a student does not comply with the procedures in the Early Warning and Intervention Policy, the student will forfeit the option to remediate the course.  (See separate course remediation policy)</w:t>
      </w:r>
    </w:p>
    <w:p w14:paraId="26DC34F5" w14:textId="77777777" w:rsidR="00374085" w:rsidRPr="00F810D8" w:rsidRDefault="00374085" w:rsidP="00F810D8">
      <w:pPr>
        <w:spacing w:line="240" w:lineRule="auto"/>
        <w:rPr>
          <w:rFonts w:eastAsia="Times New Roman"/>
          <w:color w:val="auto"/>
          <w:szCs w:val="22"/>
        </w:rPr>
      </w:pPr>
    </w:p>
    <w:p w14:paraId="264D545C" w14:textId="61D2A392" w:rsidR="00F810D8" w:rsidRPr="00F810D8" w:rsidRDefault="00F810D8" w:rsidP="00F67DBD">
      <w:pPr>
        <w:spacing w:after="120" w:line="240" w:lineRule="auto"/>
        <w:rPr>
          <w:rFonts w:eastAsia="Times New Roman"/>
          <w:b/>
          <w:color w:val="auto"/>
          <w:sz w:val="24"/>
          <w:szCs w:val="24"/>
        </w:rPr>
      </w:pPr>
      <w:r w:rsidRPr="00F810D8">
        <w:rPr>
          <w:rFonts w:eastAsia="Times New Roman"/>
          <w:b/>
          <w:color w:val="auto"/>
          <w:sz w:val="24"/>
          <w:szCs w:val="24"/>
        </w:rPr>
        <w:t>RULES, RIGHTS &amp; RESPONSIBILITIES</w:t>
      </w:r>
    </w:p>
    <w:p w14:paraId="3F304BA3" w14:textId="1FCC264D" w:rsidR="00F810D8" w:rsidRPr="00AA774F" w:rsidRDefault="00F810D8" w:rsidP="00F810D8">
      <w:pPr>
        <w:pStyle w:val="ListParagraph"/>
        <w:numPr>
          <w:ilvl w:val="0"/>
          <w:numId w:val="8"/>
        </w:numPr>
        <w:spacing w:line="240" w:lineRule="auto"/>
        <w:rPr>
          <w:rStyle w:val="Hyperlink"/>
        </w:rPr>
      </w:pPr>
      <w:r w:rsidRPr="00AA774F">
        <w:t xml:space="preserve">See the Guide’s to </w:t>
      </w:r>
      <w:r w:rsidRPr="00AA774F">
        <w:fldChar w:fldCharType="begin"/>
      </w:r>
      <w:r w:rsidRPr="00AA774F">
        <w:instrText xml:space="preserve"> HYPERLINK "http://guide.wisc.edu/undergraduate/" \l "rulesrightsandresponsibilitiestext" </w:instrText>
      </w:r>
      <w:r w:rsidRPr="00AA774F">
        <w:fldChar w:fldCharType="separate"/>
      </w:r>
      <w:r w:rsidRPr="00AA774F">
        <w:rPr>
          <w:rStyle w:val="Hyperlink"/>
        </w:rPr>
        <w:t>Rules, Rights and Responsibilities</w:t>
      </w:r>
    </w:p>
    <w:p w14:paraId="68E86ACD" w14:textId="4252249F" w:rsidR="00374085" w:rsidRPr="00F67DBD" w:rsidRDefault="00F810D8" w:rsidP="00F810D8">
      <w:pPr>
        <w:spacing w:line="240" w:lineRule="auto"/>
      </w:pPr>
      <w:r w:rsidRPr="00AA774F">
        <w:fldChar w:fldCharType="end"/>
      </w:r>
    </w:p>
    <w:p w14:paraId="475DFC53" w14:textId="3613A6AF" w:rsidR="00F810D8" w:rsidRDefault="00810FC4" w:rsidP="00F67DBD">
      <w:pPr>
        <w:spacing w:after="120" w:line="240" w:lineRule="auto"/>
        <w:rPr>
          <w:b/>
          <w:color w:val="000000" w:themeColor="text1"/>
          <w:sz w:val="24"/>
          <w:szCs w:val="24"/>
        </w:rPr>
      </w:pPr>
      <w:r w:rsidRPr="00810FC4">
        <w:rPr>
          <w:b/>
          <w:color w:val="000000" w:themeColor="text1"/>
          <w:sz w:val="24"/>
          <w:szCs w:val="24"/>
        </w:rPr>
        <w:t>ACADEMIC INTEGRITY</w:t>
      </w:r>
    </w:p>
    <w:p w14:paraId="6F74017A" w14:textId="23F327FF" w:rsidR="00810FC4" w:rsidRDefault="00810FC4" w:rsidP="00810FC4">
      <w:r w:rsidRPr="00810FC4">
        <w:rPr>
          <w:rFonts w:eastAsia="Calibri"/>
        </w:rPr>
        <w:t>By</w:t>
      </w:r>
      <w:r w:rsidRPr="00810FC4">
        <w:t xml:space="preserve"> </w:t>
      </w:r>
      <w:r w:rsidRPr="00810FC4">
        <w:rPr>
          <w:rFonts w:eastAsia="Calibri"/>
        </w:rPr>
        <w:t>enrolling</w:t>
      </w:r>
      <w:r w:rsidRPr="00810FC4">
        <w:t xml:space="preserve"> </w:t>
      </w:r>
      <w:r w:rsidRPr="00810FC4">
        <w:rPr>
          <w:rFonts w:eastAsia="Calibri"/>
        </w:rPr>
        <w:t>in</w:t>
      </w:r>
      <w:r w:rsidRPr="00810FC4">
        <w:t xml:space="preserve"> </w:t>
      </w:r>
      <w:r w:rsidRPr="00810FC4">
        <w:rPr>
          <w:rFonts w:eastAsia="Calibri"/>
        </w:rPr>
        <w:t>this</w:t>
      </w:r>
      <w:r w:rsidRPr="00810FC4">
        <w:t xml:space="preserve"> </w:t>
      </w:r>
      <w:r w:rsidRPr="00810FC4">
        <w:rPr>
          <w:rFonts w:eastAsia="Calibri"/>
        </w:rPr>
        <w:t>course</w:t>
      </w:r>
      <w:r w:rsidRPr="00810FC4">
        <w:t xml:space="preserve">, </w:t>
      </w:r>
      <w:r w:rsidRPr="00810FC4">
        <w:rPr>
          <w:rFonts w:eastAsia="Calibri"/>
        </w:rPr>
        <w:t>each</w:t>
      </w:r>
      <w:r w:rsidRPr="00810FC4">
        <w:t xml:space="preserve"> </w:t>
      </w:r>
      <w:r w:rsidRPr="00810FC4">
        <w:rPr>
          <w:rFonts w:eastAsia="Calibri"/>
        </w:rPr>
        <w:t>student</w:t>
      </w:r>
      <w:r w:rsidRPr="00810FC4">
        <w:t xml:space="preserve"> </w:t>
      </w:r>
      <w:r w:rsidRPr="00810FC4">
        <w:rPr>
          <w:rFonts w:eastAsia="Calibri"/>
        </w:rPr>
        <w:t>assumes</w:t>
      </w:r>
      <w:r w:rsidRPr="00810FC4">
        <w:t xml:space="preserve"> </w:t>
      </w:r>
      <w:r w:rsidRPr="00810FC4">
        <w:rPr>
          <w:rFonts w:eastAsia="Calibri"/>
        </w:rPr>
        <w:t>the</w:t>
      </w:r>
      <w:r w:rsidRPr="00810FC4">
        <w:t xml:space="preserve"> </w:t>
      </w:r>
      <w:r w:rsidRPr="00810FC4">
        <w:rPr>
          <w:rFonts w:eastAsia="Calibri"/>
        </w:rPr>
        <w:t>responsibilities</w:t>
      </w:r>
      <w:r w:rsidRPr="00810FC4">
        <w:t xml:space="preserve"> </w:t>
      </w:r>
      <w:r w:rsidRPr="00810FC4">
        <w:rPr>
          <w:rFonts w:eastAsia="Calibri"/>
        </w:rPr>
        <w:t>of</w:t>
      </w:r>
      <w:r w:rsidRPr="00810FC4">
        <w:t xml:space="preserve"> </w:t>
      </w:r>
      <w:r w:rsidRPr="00810FC4">
        <w:rPr>
          <w:rFonts w:eastAsia="Calibri"/>
        </w:rPr>
        <w:t>an</w:t>
      </w:r>
      <w:r w:rsidRPr="00810FC4">
        <w:t xml:space="preserve"> </w:t>
      </w:r>
      <w:r w:rsidRPr="00810FC4">
        <w:rPr>
          <w:rFonts w:eastAsia="Calibri"/>
        </w:rPr>
        <w:t>active</w:t>
      </w:r>
      <w:r w:rsidRPr="00810FC4">
        <w:t xml:space="preserve"> </w:t>
      </w:r>
      <w:r w:rsidRPr="00810FC4">
        <w:rPr>
          <w:rFonts w:eastAsia="Calibri"/>
        </w:rPr>
        <w:t>participant</w:t>
      </w:r>
      <w:r w:rsidRPr="00810FC4">
        <w:t xml:space="preserve"> </w:t>
      </w:r>
      <w:r w:rsidRPr="00810FC4">
        <w:rPr>
          <w:rFonts w:eastAsia="Calibri"/>
        </w:rPr>
        <w:t>in</w:t>
      </w:r>
      <w:r w:rsidRPr="00810FC4">
        <w:t xml:space="preserve"> </w:t>
      </w:r>
      <w:r w:rsidRPr="00810FC4">
        <w:rPr>
          <w:rFonts w:eastAsia="Calibri"/>
        </w:rPr>
        <w:t>UW</w:t>
      </w:r>
      <w:r w:rsidRPr="00810FC4">
        <w:t>-</w:t>
      </w:r>
      <w:r w:rsidRPr="00810FC4">
        <w:rPr>
          <w:rFonts w:eastAsia="Calibri"/>
        </w:rPr>
        <w:t>Madison</w:t>
      </w:r>
      <w:r w:rsidRPr="00810FC4">
        <w:t>’</w:t>
      </w:r>
      <w:r w:rsidRPr="00810FC4">
        <w:rPr>
          <w:rFonts w:eastAsia="Calibri"/>
        </w:rPr>
        <w:t>s</w:t>
      </w:r>
      <w:r w:rsidRPr="00810FC4">
        <w:t xml:space="preserve"> </w:t>
      </w:r>
      <w:r w:rsidRPr="00810FC4">
        <w:rPr>
          <w:rFonts w:eastAsia="Calibri"/>
        </w:rPr>
        <w:t>community</w:t>
      </w:r>
      <w:r w:rsidRPr="00810FC4">
        <w:t xml:space="preserve"> </w:t>
      </w:r>
      <w:r w:rsidRPr="00810FC4">
        <w:rPr>
          <w:rFonts w:eastAsia="Calibri"/>
        </w:rPr>
        <w:t>of</w:t>
      </w:r>
      <w:r w:rsidRPr="00810FC4">
        <w:t xml:space="preserve"> </w:t>
      </w:r>
      <w:r w:rsidRPr="00810FC4">
        <w:rPr>
          <w:rFonts w:eastAsia="Calibri"/>
        </w:rPr>
        <w:t>scholars</w:t>
      </w:r>
      <w:r w:rsidRPr="00810FC4">
        <w:t xml:space="preserve"> </w:t>
      </w:r>
      <w:r w:rsidRPr="00810FC4">
        <w:rPr>
          <w:rFonts w:eastAsia="Calibri"/>
        </w:rPr>
        <w:t>in</w:t>
      </w:r>
      <w:r w:rsidRPr="00810FC4">
        <w:t xml:space="preserve"> </w:t>
      </w:r>
      <w:r w:rsidRPr="00810FC4">
        <w:rPr>
          <w:rFonts w:eastAsia="Calibri"/>
        </w:rPr>
        <w:t>which</w:t>
      </w:r>
      <w:r w:rsidRPr="00810FC4">
        <w:t xml:space="preserve"> </w:t>
      </w:r>
      <w:r w:rsidRPr="00810FC4">
        <w:rPr>
          <w:rFonts w:eastAsia="Calibri"/>
        </w:rPr>
        <w:t>everyone</w:t>
      </w:r>
      <w:r w:rsidRPr="00810FC4">
        <w:t>’</w:t>
      </w:r>
      <w:r w:rsidRPr="00810FC4">
        <w:rPr>
          <w:rFonts w:eastAsia="Calibri"/>
        </w:rPr>
        <w:t>s</w:t>
      </w:r>
      <w:r w:rsidRPr="00810FC4">
        <w:t xml:space="preserve"> </w:t>
      </w:r>
      <w:r w:rsidRPr="00810FC4">
        <w:rPr>
          <w:rFonts w:eastAsia="Calibri"/>
        </w:rPr>
        <w:t>academic</w:t>
      </w:r>
      <w:r w:rsidRPr="00810FC4">
        <w:t xml:space="preserve"> </w:t>
      </w:r>
      <w:r w:rsidRPr="00810FC4">
        <w:rPr>
          <w:rFonts w:eastAsia="Calibri"/>
        </w:rPr>
        <w:t>work</w:t>
      </w:r>
      <w:r w:rsidRPr="00810FC4">
        <w:t xml:space="preserve"> </w:t>
      </w:r>
      <w:r w:rsidRPr="00810FC4">
        <w:rPr>
          <w:rFonts w:eastAsia="Calibri"/>
        </w:rPr>
        <w:t>and</w:t>
      </w:r>
      <w:r w:rsidRPr="00810FC4">
        <w:t xml:space="preserve"> </w:t>
      </w:r>
      <w:r w:rsidRPr="00810FC4">
        <w:rPr>
          <w:rFonts w:eastAsia="Calibri"/>
        </w:rPr>
        <w:t>behavior</w:t>
      </w:r>
      <w:r w:rsidRPr="00810FC4">
        <w:t xml:space="preserve"> </w:t>
      </w:r>
      <w:r w:rsidRPr="00810FC4">
        <w:rPr>
          <w:rFonts w:eastAsia="Calibri"/>
        </w:rPr>
        <w:t>are</w:t>
      </w:r>
      <w:r w:rsidRPr="00810FC4">
        <w:t xml:space="preserve"> </w:t>
      </w:r>
      <w:r w:rsidRPr="00810FC4">
        <w:rPr>
          <w:rFonts w:eastAsia="Calibri"/>
        </w:rPr>
        <w:t>held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highest</w:t>
      </w:r>
      <w:r w:rsidRPr="00810FC4">
        <w:t xml:space="preserve"> </w:t>
      </w:r>
      <w:r w:rsidRPr="00810FC4">
        <w:rPr>
          <w:rFonts w:eastAsia="Calibri"/>
        </w:rPr>
        <w:t>academic</w:t>
      </w:r>
      <w:r w:rsidRPr="00810FC4">
        <w:t xml:space="preserve"> </w:t>
      </w:r>
      <w:r w:rsidRPr="00810FC4">
        <w:rPr>
          <w:rFonts w:eastAsia="Calibri"/>
        </w:rPr>
        <w:t>integrity</w:t>
      </w:r>
      <w:r w:rsidRPr="00810FC4">
        <w:t xml:space="preserve"> </w:t>
      </w:r>
      <w:r w:rsidRPr="00810FC4">
        <w:rPr>
          <w:rFonts w:eastAsia="Calibri"/>
        </w:rPr>
        <w:t>standards</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compromises</w:t>
      </w:r>
      <w:r w:rsidRPr="00810FC4">
        <w:t xml:space="preserve"> </w:t>
      </w:r>
      <w:r w:rsidRPr="00810FC4">
        <w:rPr>
          <w:rFonts w:eastAsia="Calibri"/>
        </w:rPr>
        <w:t>the</w:t>
      </w:r>
      <w:r w:rsidRPr="00810FC4">
        <w:t xml:space="preserve"> </w:t>
      </w:r>
      <w:r w:rsidRPr="00810FC4">
        <w:rPr>
          <w:rFonts w:eastAsia="Calibri"/>
        </w:rPr>
        <w:t>integrity</w:t>
      </w:r>
      <w:r w:rsidRPr="00810FC4">
        <w:t xml:space="preserve"> </w:t>
      </w:r>
      <w:r w:rsidRPr="00810FC4">
        <w:rPr>
          <w:rFonts w:eastAsia="Calibri"/>
        </w:rPr>
        <w:t>of</w:t>
      </w:r>
      <w:r w:rsidRPr="00810FC4">
        <w:t xml:space="preserve"> </w:t>
      </w:r>
      <w:r w:rsidRPr="00810FC4">
        <w:rPr>
          <w:rFonts w:eastAsia="Calibri"/>
        </w:rPr>
        <w:t>the</w:t>
      </w:r>
      <w:r w:rsidRPr="00810FC4">
        <w:t xml:space="preserve"> </w:t>
      </w:r>
      <w:r w:rsidRPr="00810FC4">
        <w:rPr>
          <w:rFonts w:eastAsia="Calibri"/>
        </w:rPr>
        <w:t>university</w:t>
      </w:r>
      <w:r w:rsidRPr="00810FC4">
        <w:t xml:space="preserve">. </w:t>
      </w:r>
      <w:r w:rsidRPr="00810FC4">
        <w:rPr>
          <w:rFonts w:eastAsia="Calibri"/>
        </w:rPr>
        <w:t>Cheating</w:t>
      </w:r>
      <w:r w:rsidRPr="00810FC4">
        <w:t xml:space="preserve">, </w:t>
      </w:r>
      <w:r w:rsidRPr="00810FC4">
        <w:rPr>
          <w:rFonts w:eastAsia="Calibri"/>
        </w:rPr>
        <w:t>fabrication</w:t>
      </w:r>
      <w:r w:rsidRPr="00810FC4">
        <w:t xml:space="preserve">, </w:t>
      </w:r>
      <w:r w:rsidRPr="00810FC4">
        <w:rPr>
          <w:rFonts w:eastAsia="Calibri"/>
        </w:rPr>
        <w:t>plagiarism</w:t>
      </w:r>
      <w:r w:rsidRPr="00810FC4">
        <w:t xml:space="preserve">, </w:t>
      </w:r>
      <w:r w:rsidRPr="00810FC4">
        <w:rPr>
          <w:rFonts w:eastAsia="Calibri"/>
        </w:rPr>
        <w:t>unauthorized</w:t>
      </w:r>
      <w:r w:rsidRPr="00810FC4">
        <w:t xml:space="preserve"> </w:t>
      </w:r>
      <w:r w:rsidRPr="00810FC4">
        <w:rPr>
          <w:rFonts w:eastAsia="Calibri"/>
        </w:rPr>
        <w:t>collaboration</w:t>
      </w:r>
      <w:r w:rsidRPr="00810FC4">
        <w:t xml:space="preserve">, </w:t>
      </w:r>
      <w:r w:rsidRPr="00810FC4">
        <w:rPr>
          <w:rFonts w:eastAsia="Calibri"/>
        </w:rPr>
        <w:t>and</w:t>
      </w:r>
      <w:r w:rsidRPr="00810FC4">
        <w:t xml:space="preserve"> </w:t>
      </w:r>
      <w:r w:rsidRPr="00810FC4">
        <w:rPr>
          <w:rFonts w:eastAsia="Calibri"/>
        </w:rPr>
        <w:t>helping</w:t>
      </w:r>
      <w:r w:rsidRPr="00810FC4">
        <w:t xml:space="preserve"> </w:t>
      </w:r>
      <w:r w:rsidRPr="00810FC4">
        <w:rPr>
          <w:rFonts w:eastAsia="Calibri"/>
        </w:rPr>
        <w:t>others</w:t>
      </w:r>
      <w:r w:rsidRPr="00810FC4">
        <w:t xml:space="preserve"> </w:t>
      </w:r>
      <w:r w:rsidRPr="00810FC4">
        <w:rPr>
          <w:rFonts w:eastAsia="Calibri"/>
        </w:rPr>
        <w:t>commit</w:t>
      </w:r>
      <w:r w:rsidRPr="00810FC4">
        <w:t xml:space="preserve"> </w:t>
      </w:r>
      <w:r w:rsidRPr="00810FC4">
        <w:rPr>
          <w:rFonts w:eastAsia="Calibri"/>
        </w:rPr>
        <w:t>these</w:t>
      </w:r>
      <w:r w:rsidRPr="00810FC4">
        <w:t xml:space="preserve"> </w:t>
      </w:r>
      <w:r w:rsidRPr="00810FC4">
        <w:rPr>
          <w:rFonts w:eastAsia="Calibri"/>
        </w:rPr>
        <w:t>acts</w:t>
      </w:r>
      <w:r w:rsidRPr="00810FC4">
        <w:t xml:space="preserve"> </w:t>
      </w:r>
      <w:r w:rsidRPr="00810FC4">
        <w:rPr>
          <w:rFonts w:eastAsia="Calibri"/>
        </w:rPr>
        <w:t>are</w:t>
      </w:r>
      <w:r w:rsidRPr="00810FC4">
        <w:t xml:space="preserve"> </w:t>
      </w:r>
      <w:r w:rsidRPr="00810FC4">
        <w:rPr>
          <w:rFonts w:eastAsia="Calibri"/>
        </w:rPr>
        <w:t>examples</w:t>
      </w:r>
      <w:r w:rsidRPr="00810FC4">
        <w:t xml:space="preserve"> </w:t>
      </w:r>
      <w:r w:rsidRPr="00810FC4">
        <w:rPr>
          <w:rFonts w:eastAsia="Calibri"/>
        </w:rPr>
        <w:t>of</w:t>
      </w:r>
      <w:r w:rsidRPr="00810FC4">
        <w:t xml:space="preserve"> </w:t>
      </w:r>
      <w:r w:rsidRPr="00810FC4">
        <w:rPr>
          <w:rFonts w:eastAsia="Calibri"/>
        </w:rPr>
        <w:t>academic</w:t>
      </w:r>
      <w:r w:rsidRPr="00810FC4">
        <w:t xml:space="preserve"> </w:t>
      </w:r>
      <w:r w:rsidRPr="00810FC4">
        <w:rPr>
          <w:rFonts w:eastAsia="Calibri"/>
        </w:rPr>
        <w:t>misconduct</w:t>
      </w:r>
      <w:r w:rsidRPr="00810FC4">
        <w:t xml:space="preserve">, </w:t>
      </w:r>
      <w:r w:rsidRPr="00810FC4">
        <w:rPr>
          <w:rFonts w:eastAsia="Calibri"/>
        </w:rPr>
        <w:t>which</w:t>
      </w:r>
      <w:r w:rsidRPr="00810FC4">
        <w:t xml:space="preserve"> </w:t>
      </w:r>
      <w:r w:rsidRPr="00810FC4">
        <w:rPr>
          <w:rFonts w:eastAsia="Calibri"/>
        </w:rPr>
        <w:t>can</w:t>
      </w:r>
      <w:r w:rsidRPr="00810FC4">
        <w:t xml:space="preserve"> </w:t>
      </w:r>
      <w:r w:rsidRPr="00810FC4">
        <w:rPr>
          <w:rFonts w:eastAsia="Calibri"/>
        </w:rPr>
        <w:t>result</w:t>
      </w:r>
      <w:r w:rsidRPr="00810FC4">
        <w:t xml:space="preserve"> </w:t>
      </w:r>
      <w:r w:rsidRPr="00810FC4">
        <w:rPr>
          <w:rFonts w:eastAsia="Calibri"/>
        </w:rPr>
        <w:t>in</w:t>
      </w:r>
      <w:r w:rsidRPr="00810FC4">
        <w:t xml:space="preserve"> </w:t>
      </w:r>
      <w:r w:rsidRPr="00810FC4">
        <w:rPr>
          <w:rFonts w:eastAsia="Calibri"/>
        </w:rPr>
        <w:t>disciplinary</w:t>
      </w:r>
      <w:r w:rsidRPr="00810FC4">
        <w:t xml:space="preserve"> </w:t>
      </w:r>
      <w:r w:rsidRPr="00810FC4">
        <w:rPr>
          <w:rFonts w:eastAsia="Calibri"/>
        </w:rPr>
        <w:t>action</w:t>
      </w:r>
      <w:r>
        <w:t xml:space="preserve">. </w:t>
      </w:r>
      <w:r w:rsidRPr="00810FC4">
        <w:rPr>
          <w:rFonts w:eastAsia="Calibri"/>
        </w:rPr>
        <w:t>This</w:t>
      </w:r>
      <w:r w:rsidRPr="00810FC4">
        <w:t xml:space="preserve"> </w:t>
      </w:r>
      <w:r w:rsidRPr="00810FC4">
        <w:rPr>
          <w:rFonts w:eastAsia="Calibri"/>
        </w:rPr>
        <w:t>includes</w:t>
      </w:r>
      <w:r w:rsidRPr="00810FC4">
        <w:t xml:space="preserve"> </w:t>
      </w:r>
      <w:r w:rsidRPr="00810FC4">
        <w:rPr>
          <w:rFonts w:eastAsia="Calibri"/>
        </w:rPr>
        <w:t>but</w:t>
      </w:r>
      <w:r w:rsidRPr="00810FC4">
        <w:t xml:space="preserve"> </w:t>
      </w:r>
      <w:r w:rsidRPr="00810FC4">
        <w:rPr>
          <w:rFonts w:eastAsia="Calibri"/>
        </w:rPr>
        <w:t>is</w:t>
      </w:r>
      <w:r w:rsidRPr="00810FC4">
        <w:t xml:space="preserve"> </w:t>
      </w:r>
      <w:r w:rsidRPr="00810FC4">
        <w:rPr>
          <w:rFonts w:eastAsia="Calibri"/>
        </w:rPr>
        <w:t>not</w:t>
      </w:r>
      <w:r w:rsidRPr="00810FC4">
        <w:t xml:space="preserve"> </w:t>
      </w:r>
      <w:r w:rsidRPr="00810FC4">
        <w:rPr>
          <w:rFonts w:eastAsia="Calibri"/>
        </w:rPr>
        <w:t>limited</w:t>
      </w:r>
      <w:r w:rsidRPr="00810FC4">
        <w:t xml:space="preserve"> </w:t>
      </w:r>
      <w:r w:rsidRPr="00810FC4">
        <w:rPr>
          <w:rFonts w:eastAsia="Calibri"/>
        </w:rPr>
        <w:t>to</w:t>
      </w:r>
      <w:r w:rsidRPr="00810FC4">
        <w:t xml:space="preserve"> </w:t>
      </w:r>
      <w:r w:rsidRPr="00810FC4">
        <w:rPr>
          <w:rFonts w:eastAsia="Calibri"/>
        </w:rPr>
        <w:t>failure</w:t>
      </w:r>
      <w:r w:rsidRPr="00810FC4">
        <w:t xml:space="preserve"> </w:t>
      </w:r>
      <w:r w:rsidRPr="00810FC4">
        <w:rPr>
          <w:rFonts w:eastAsia="Calibri"/>
        </w:rPr>
        <w:t>on</w:t>
      </w:r>
      <w:r w:rsidRPr="00810FC4">
        <w:t xml:space="preserve"> </w:t>
      </w:r>
      <w:r w:rsidRPr="00810FC4">
        <w:rPr>
          <w:rFonts w:eastAsia="Calibri"/>
        </w:rPr>
        <w:t>the</w:t>
      </w:r>
      <w:r w:rsidRPr="00810FC4">
        <w:t xml:space="preserve"> </w:t>
      </w:r>
      <w:r w:rsidRPr="00810FC4">
        <w:rPr>
          <w:rFonts w:eastAsia="Calibri"/>
        </w:rPr>
        <w:t>assignment</w:t>
      </w:r>
      <w:r w:rsidRPr="00810FC4">
        <w:t>/</w:t>
      </w:r>
      <w:r w:rsidRPr="00810FC4">
        <w:rPr>
          <w:rFonts w:eastAsia="Calibri"/>
        </w:rPr>
        <w:t>course</w:t>
      </w:r>
      <w:r w:rsidRPr="00810FC4">
        <w:t xml:space="preserve">, </w:t>
      </w:r>
      <w:r w:rsidRPr="00810FC4">
        <w:rPr>
          <w:rFonts w:eastAsia="Calibri"/>
        </w:rPr>
        <w:t>disciplinary</w:t>
      </w:r>
      <w:r w:rsidRPr="00810FC4">
        <w:t xml:space="preserve"> </w:t>
      </w:r>
      <w:r w:rsidRPr="00810FC4">
        <w:rPr>
          <w:rFonts w:eastAsia="Calibri"/>
        </w:rPr>
        <w:t>probation</w:t>
      </w:r>
      <w:r w:rsidRPr="00810FC4">
        <w:t xml:space="preserve">, </w:t>
      </w:r>
      <w:r w:rsidRPr="00810FC4">
        <w:rPr>
          <w:rFonts w:eastAsia="Calibri"/>
        </w:rPr>
        <w:t>or</w:t>
      </w:r>
      <w:r w:rsidRPr="00810FC4">
        <w:t xml:space="preserve"> </w:t>
      </w:r>
      <w:r w:rsidRPr="00810FC4">
        <w:rPr>
          <w:rFonts w:eastAsia="Calibri"/>
        </w:rPr>
        <w:t>suspension</w:t>
      </w:r>
      <w:r w:rsidRPr="00810FC4">
        <w:t xml:space="preserve">. </w:t>
      </w:r>
      <w:r w:rsidRPr="00810FC4">
        <w:rPr>
          <w:rFonts w:eastAsia="Calibri"/>
        </w:rPr>
        <w:t>Substantial</w:t>
      </w:r>
      <w:r w:rsidRPr="00810FC4">
        <w:t xml:space="preserve"> </w:t>
      </w:r>
      <w:r w:rsidRPr="00810FC4">
        <w:rPr>
          <w:rFonts w:eastAsia="Calibri"/>
        </w:rPr>
        <w:t>or</w:t>
      </w:r>
      <w:r w:rsidRPr="00810FC4">
        <w:t xml:space="preserve"> </w:t>
      </w:r>
      <w:r w:rsidRPr="00810FC4">
        <w:rPr>
          <w:rFonts w:eastAsia="Calibri"/>
        </w:rPr>
        <w:t>repeated</w:t>
      </w:r>
      <w:r w:rsidRPr="00810FC4">
        <w:t xml:space="preserve"> </w:t>
      </w:r>
      <w:r w:rsidRPr="00810FC4">
        <w:rPr>
          <w:rFonts w:eastAsia="Calibri"/>
        </w:rPr>
        <w:t>cases</w:t>
      </w:r>
      <w:r w:rsidRPr="00810FC4">
        <w:t xml:space="preserve"> </w:t>
      </w:r>
      <w:r w:rsidRPr="00810FC4">
        <w:rPr>
          <w:rFonts w:eastAsia="Calibri"/>
        </w:rPr>
        <w:t>of</w:t>
      </w:r>
      <w:r w:rsidRPr="00810FC4">
        <w:t xml:space="preserve"> </w:t>
      </w:r>
      <w:r w:rsidRPr="00810FC4">
        <w:rPr>
          <w:rFonts w:eastAsia="Calibri"/>
        </w:rPr>
        <w:t>misconduct</w:t>
      </w:r>
      <w:r w:rsidRPr="00810FC4">
        <w:t xml:space="preserve"> </w:t>
      </w:r>
      <w:r w:rsidRPr="00810FC4">
        <w:rPr>
          <w:rFonts w:eastAsia="Calibri"/>
        </w:rPr>
        <w:t>will</w:t>
      </w:r>
      <w:r w:rsidRPr="00810FC4">
        <w:t xml:space="preserve"> </w:t>
      </w:r>
      <w:r w:rsidRPr="00810FC4">
        <w:rPr>
          <w:rFonts w:eastAsia="Calibri"/>
        </w:rPr>
        <w:t>be</w:t>
      </w:r>
      <w:r w:rsidRPr="00810FC4">
        <w:t xml:space="preserve"> </w:t>
      </w:r>
      <w:r w:rsidRPr="00810FC4">
        <w:rPr>
          <w:rFonts w:eastAsia="Calibri"/>
        </w:rPr>
        <w:t>forwarded</w:t>
      </w:r>
      <w:r w:rsidRPr="00810FC4">
        <w:t xml:space="preserve"> </w:t>
      </w:r>
      <w:r w:rsidRPr="00810FC4">
        <w:rPr>
          <w:rFonts w:eastAsia="Calibri"/>
        </w:rPr>
        <w:t>to</w:t>
      </w:r>
      <w:r w:rsidRPr="00810FC4">
        <w:t xml:space="preserve"> </w:t>
      </w:r>
      <w:r w:rsidRPr="00810FC4">
        <w:rPr>
          <w:rFonts w:eastAsia="Calibri"/>
        </w:rPr>
        <w:t>the</w:t>
      </w:r>
      <w:r w:rsidRPr="00810FC4">
        <w:t xml:space="preserve"> </w:t>
      </w:r>
      <w:r w:rsidRPr="00810FC4">
        <w:rPr>
          <w:rFonts w:eastAsia="Calibri"/>
        </w:rPr>
        <w:t>Office</w:t>
      </w:r>
      <w:r w:rsidRPr="00810FC4">
        <w:t xml:space="preserve"> </w:t>
      </w:r>
      <w:r w:rsidRPr="00810FC4">
        <w:rPr>
          <w:rFonts w:eastAsia="Calibri"/>
        </w:rPr>
        <w:t>of</w:t>
      </w:r>
      <w:r w:rsidRPr="00810FC4">
        <w:t xml:space="preserve"> </w:t>
      </w:r>
      <w:r w:rsidRPr="00810FC4">
        <w:rPr>
          <w:rFonts w:eastAsia="Calibri"/>
        </w:rPr>
        <w:t>Student</w:t>
      </w:r>
      <w:r w:rsidRPr="00810FC4">
        <w:t xml:space="preserve"> </w:t>
      </w:r>
      <w:r w:rsidRPr="00810FC4">
        <w:rPr>
          <w:rFonts w:eastAsia="Calibri"/>
        </w:rPr>
        <w:t>Conduct</w:t>
      </w:r>
      <w:r w:rsidRPr="00810FC4">
        <w:t xml:space="preserve"> </w:t>
      </w:r>
      <w:r w:rsidRPr="00810FC4">
        <w:rPr>
          <w:rFonts w:eastAsia="Calibri"/>
        </w:rPr>
        <w:t>&amp;</w:t>
      </w:r>
      <w:r w:rsidRPr="00810FC4">
        <w:t xml:space="preserve"> </w:t>
      </w:r>
      <w:r w:rsidRPr="00810FC4">
        <w:rPr>
          <w:rFonts w:eastAsia="Calibri"/>
        </w:rPr>
        <w:t>Community</w:t>
      </w:r>
      <w:r w:rsidRPr="00810FC4">
        <w:t xml:space="preserve"> </w:t>
      </w:r>
      <w:r w:rsidRPr="00810FC4">
        <w:rPr>
          <w:rFonts w:eastAsia="Calibri"/>
        </w:rPr>
        <w:t>Standards</w:t>
      </w:r>
      <w:r w:rsidRPr="00810FC4">
        <w:t xml:space="preserve"> </w:t>
      </w:r>
      <w:r w:rsidRPr="00810FC4">
        <w:rPr>
          <w:rFonts w:eastAsia="Calibri"/>
        </w:rPr>
        <w:t>for</w:t>
      </w:r>
      <w:r w:rsidRPr="00810FC4">
        <w:t xml:space="preserve"> </w:t>
      </w:r>
      <w:r w:rsidRPr="00810FC4">
        <w:rPr>
          <w:rFonts w:eastAsia="Calibri"/>
        </w:rPr>
        <w:t>additional</w:t>
      </w:r>
      <w:r w:rsidRPr="00810FC4">
        <w:t xml:space="preserve"> </w:t>
      </w:r>
      <w:r w:rsidRPr="00810FC4">
        <w:rPr>
          <w:rFonts w:eastAsia="Calibri"/>
        </w:rPr>
        <w:t>review</w:t>
      </w:r>
      <w:r w:rsidRPr="00810FC4">
        <w:t xml:space="preserve">. </w:t>
      </w:r>
      <w:r w:rsidRPr="00810FC4">
        <w:rPr>
          <w:rFonts w:eastAsia="Calibri"/>
        </w:rPr>
        <w:t>For</w:t>
      </w:r>
      <w:r w:rsidRPr="00810FC4">
        <w:t xml:space="preserve"> </w:t>
      </w:r>
      <w:r w:rsidRPr="00810FC4">
        <w:rPr>
          <w:rFonts w:eastAsia="Calibri"/>
        </w:rPr>
        <w:t>more</w:t>
      </w:r>
      <w:r w:rsidRPr="00810FC4">
        <w:t xml:space="preserve"> </w:t>
      </w:r>
      <w:r w:rsidRPr="00810FC4">
        <w:rPr>
          <w:rFonts w:eastAsia="Calibri"/>
        </w:rPr>
        <w:t>information</w:t>
      </w:r>
      <w:r w:rsidRPr="00810FC4">
        <w:t xml:space="preserve">, </w:t>
      </w:r>
      <w:r w:rsidRPr="00810FC4">
        <w:rPr>
          <w:rFonts w:eastAsia="Calibri"/>
        </w:rPr>
        <w:t>refer</w:t>
      </w:r>
      <w:r w:rsidRPr="00810FC4">
        <w:t xml:space="preserve"> </w:t>
      </w:r>
      <w:r w:rsidRPr="00810FC4">
        <w:rPr>
          <w:rFonts w:eastAsia="Calibri"/>
        </w:rPr>
        <w:t>to</w:t>
      </w:r>
      <w:r w:rsidRPr="00810FC4">
        <w:t xml:space="preserve"> </w:t>
      </w:r>
      <w:hyperlink r:id="rId14" w:history="1">
        <w:r w:rsidRPr="00810FC4">
          <w:rPr>
            <w:rStyle w:val="Hyperlink"/>
            <w:rFonts w:eastAsia="Calibri"/>
          </w:rPr>
          <w:t>studentconduct</w:t>
        </w:r>
        <w:r w:rsidRPr="00810FC4">
          <w:rPr>
            <w:rStyle w:val="Hyperlink"/>
          </w:rPr>
          <w:t>.</w:t>
        </w:r>
        <w:r w:rsidRPr="00810FC4">
          <w:rPr>
            <w:rStyle w:val="Hyperlink"/>
            <w:rFonts w:eastAsia="Calibri"/>
          </w:rPr>
          <w:t>wiscweb</w:t>
        </w:r>
        <w:r w:rsidRPr="00810FC4">
          <w:rPr>
            <w:rStyle w:val="Hyperlink"/>
          </w:rPr>
          <w:t>.</w:t>
        </w:r>
        <w:r w:rsidRPr="00810FC4">
          <w:rPr>
            <w:rStyle w:val="Hyperlink"/>
            <w:rFonts w:eastAsia="Calibri"/>
          </w:rPr>
          <w:t>wisc</w:t>
        </w:r>
        <w:r w:rsidRPr="00810FC4">
          <w:rPr>
            <w:rStyle w:val="Hyperlink"/>
          </w:rPr>
          <w:t>.</w:t>
        </w:r>
        <w:r w:rsidRPr="00810FC4">
          <w:rPr>
            <w:rStyle w:val="Hyperlink"/>
            <w:rFonts w:eastAsia="Calibri"/>
          </w:rPr>
          <w:t>edu</w:t>
        </w:r>
        <w:r w:rsidRPr="00810FC4">
          <w:rPr>
            <w:rStyle w:val="Hyperlink"/>
          </w:rPr>
          <w:t>/</w:t>
        </w:r>
        <w:r w:rsidRPr="00810FC4">
          <w:rPr>
            <w:rStyle w:val="Hyperlink"/>
            <w:rFonts w:eastAsia="Calibri"/>
          </w:rPr>
          <w:t>academic</w:t>
        </w:r>
        <w:r w:rsidRPr="00810FC4">
          <w:rPr>
            <w:rStyle w:val="Hyperlink"/>
          </w:rPr>
          <w:t>-</w:t>
        </w:r>
        <w:r w:rsidRPr="00810FC4">
          <w:rPr>
            <w:rStyle w:val="Hyperlink"/>
            <w:rFonts w:eastAsia="Calibri"/>
          </w:rPr>
          <w:t>integrity</w:t>
        </w:r>
        <w:r w:rsidRPr="00810FC4">
          <w:rPr>
            <w:rStyle w:val="Hyperlink"/>
          </w:rPr>
          <w:t>/</w:t>
        </w:r>
      </w:hyperlink>
      <w:r w:rsidRPr="00810FC4">
        <w:t>.</w:t>
      </w:r>
    </w:p>
    <w:p w14:paraId="0224C6E9" w14:textId="77777777" w:rsidR="008069E3" w:rsidRDefault="008069E3" w:rsidP="00810FC4"/>
    <w:p w14:paraId="38F85ECD" w14:textId="6BC56ACD" w:rsidR="0067552F" w:rsidRPr="0067552F" w:rsidRDefault="0067552F" w:rsidP="00F67DBD">
      <w:pPr>
        <w:spacing w:after="120" w:line="240" w:lineRule="auto"/>
        <w:rPr>
          <w:sz w:val="24"/>
          <w:szCs w:val="24"/>
        </w:rPr>
      </w:pPr>
      <w:r w:rsidRPr="0067552F">
        <w:rPr>
          <w:rFonts w:eastAsia="Calibri"/>
          <w:b/>
          <w:sz w:val="24"/>
          <w:szCs w:val="24"/>
        </w:rPr>
        <w:t>ACCOMMODATIONS</w:t>
      </w:r>
      <w:r w:rsidRPr="0067552F">
        <w:rPr>
          <w:b/>
          <w:sz w:val="24"/>
          <w:szCs w:val="24"/>
        </w:rPr>
        <w:t xml:space="preserve"> </w:t>
      </w:r>
      <w:r w:rsidRPr="0067552F">
        <w:rPr>
          <w:rFonts w:eastAsia="Calibri"/>
          <w:b/>
          <w:sz w:val="24"/>
          <w:szCs w:val="24"/>
        </w:rPr>
        <w:t>FOR</w:t>
      </w:r>
      <w:r w:rsidRPr="0067552F">
        <w:rPr>
          <w:b/>
          <w:sz w:val="24"/>
          <w:szCs w:val="24"/>
        </w:rPr>
        <w:t xml:space="preserve"> </w:t>
      </w:r>
      <w:r w:rsidRPr="0067552F">
        <w:rPr>
          <w:rFonts w:eastAsia="Calibri"/>
          <w:b/>
          <w:sz w:val="24"/>
          <w:szCs w:val="24"/>
        </w:rPr>
        <w:t>STUDENTS</w:t>
      </w:r>
      <w:r w:rsidRPr="0067552F">
        <w:rPr>
          <w:b/>
          <w:sz w:val="24"/>
          <w:szCs w:val="24"/>
        </w:rPr>
        <w:t xml:space="preserve"> </w:t>
      </w:r>
      <w:r w:rsidRPr="0067552F">
        <w:rPr>
          <w:rFonts w:eastAsia="Calibri"/>
          <w:b/>
          <w:sz w:val="24"/>
          <w:szCs w:val="24"/>
        </w:rPr>
        <w:t>WITH</w:t>
      </w:r>
      <w:r w:rsidRPr="0067552F">
        <w:rPr>
          <w:b/>
          <w:sz w:val="24"/>
          <w:szCs w:val="24"/>
        </w:rPr>
        <w:t xml:space="preserve"> </w:t>
      </w:r>
      <w:r w:rsidRPr="0067552F">
        <w:rPr>
          <w:rFonts w:eastAsia="Calibri"/>
          <w:b/>
          <w:sz w:val="24"/>
          <w:szCs w:val="24"/>
        </w:rPr>
        <w:t>DISABILITIES</w:t>
      </w:r>
    </w:p>
    <w:p w14:paraId="7A58BA84" w14:textId="48C84E21" w:rsidR="0067552F" w:rsidRPr="00810FC4" w:rsidRDefault="00132B4B" w:rsidP="0067552F">
      <w:proofErr w:type="spellStart"/>
      <w:r>
        <w:rPr>
          <w:b/>
        </w:rPr>
        <w:lastRenderedPageBreak/>
        <w:t>McBurne</w:t>
      </w:r>
      <w:r w:rsidR="0067552F" w:rsidRPr="0067552F">
        <w:rPr>
          <w:b/>
        </w:rPr>
        <w:t>y</w:t>
      </w:r>
      <w:proofErr w:type="spellEnd"/>
      <w:r w:rsidR="0067552F" w:rsidRPr="0067552F">
        <w:rPr>
          <w:b/>
        </w:rPr>
        <w:t xml:space="preserve"> </w:t>
      </w:r>
      <w:r>
        <w:rPr>
          <w:b/>
        </w:rPr>
        <w:t>Disability Resource Center syllabus</w:t>
      </w:r>
      <w:r w:rsidR="0067552F" w:rsidRPr="0067552F">
        <w:rPr>
          <w:b/>
        </w:rPr>
        <w:t xml:space="preserve"> statement:</w:t>
      </w:r>
      <w:r w:rsidR="0067552F">
        <w:t xml:space="preserve"> </w:t>
      </w:r>
      <w:r w:rsidR="0067552F" w:rsidRPr="00810FC4">
        <w:t>“</w:t>
      </w:r>
      <w:r w:rsidR="0067552F" w:rsidRPr="00810FC4">
        <w:rPr>
          <w:rFonts w:eastAsia="Calibri"/>
        </w:rPr>
        <w:t>The</w:t>
      </w:r>
      <w:r w:rsidR="0067552F" w:rsidRPr="00810FC4">
        <w:t xml:space="preserve"> </w:t>
      </w:r>
      <w:r w:rsidR="0067552F" w:rsidRPr="00810FC4">
        <w:rPr>
          <w:rFonts w:eastAsia="Calibri"/>
        </w:rPr>
        <w:t>University</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Wisconsin</w:t>
      </w:r>
      <w:r w:rsidR="0067552F" w:rsidRPr="00810FC4">
        <w:t>-</w:t>
      </w:r>
      <w:r w:rsidR="0067552F" w:rsidRPr="00810FC4">
        <w:rPr>
          <w:rFonts w:eastAsia="Calibri"/>
        </w:rPr>
        <w:t>Madison</w:t>
      </w:r>
      <w:r w:rsidR="0067552F" w:rsidRPr="00810FC4">
        <w:t xml:space="preserve"> </w:t>
      </w:r>
      <w:r w:rsidR="0067552F" w:rsidRPr="00810FC4">
        <w:rPr>
          <w:rFonts w:eastAsia="Calibri"/>
        </w:rPr>
        <w:t>supports</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right</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all</w:t>
      </w:r>
      <w:r w:rsidR="0067552F" w:rsidRPr="00810FC4">
        <w:t xml:space="preserve"> </w:t>
      </w:r>
      <w:r w:rsidR="0067552F" w:rsidRPr="00810FC4">
        <w:rPr>
          <w:rFonts w:eastAsia="Calibri"/>
        </w:rPr>
        <w:t>enrolled</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a</w:t>
      </w:r>
      <w:r w:rsidR="0067552F" w:rsidRPr="00810FC4">
        <w:t xml:space="preserve"> </w:t>
      </w:r>
      <w:r w:rsidR="0067552F" w:rsidRPr="00810FC4">
        <w:rPr>
          <w:rFonts w:eastAsia="Calibri"/>
        </w:rPr>
        <w:t>full</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equal</w:t>
      </w:r>
      <w:r w:rsidR="0067552F" w:rsidRPr="00810FC4">
        <w:t xml:space="preserve"> </w:t>
      </w:r>
      <w:r w:rsidR="0067552F" w:rsidRPr="00810FC4">
        <w:rPr>
          <w:rFonts w:eastAsia="Calibri"/>
        </w:rPr>
        <w:t>educational</w:t>
      </w:r>
      <w:r w:rsidR="0067552F" w:rsidRPr="00810FC4">
        <w:t xml:space="preserve"> </w:t>
      </w:r>
      <w:r w:rsidR="0067552F" w:rsidRPr="00810FC4">
        <w:rPr>
          <w:rFonts w:eastAsia="Calibri"/>
        </w:rPr>
        <w:t>opportunity</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Americans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Act</w:t>
      </w:r>
      <w:r w:rsidR="0067552F" w:rsidRPr="00810FC4">
        <w:t xml:space="preserve"> (</w:t>
      </w:r>
      <w:r w:rsidR="0067552F" w:rsidRPr="00810FC4">
        <w:rPr>
          <w:rFonts w:eastAsia="Calibri"/>
        </w:rPr>
        <w:t>ADA</w:t>
      </w:r>
      <w:r w:rsidR="0067552F" w:rsidRPr="00810FC4">
        <w:t xml:space="preserve">), </w:t>
      </w:r>
      <w:r w:rsidR="0067552F" w:rsidRPr="00810FC4">
        <w:rPr>
          <w:rFonts w:eastAsia="Calibri"/>
        </w:rPr>
        <w:t>Wisconsin</w:t>
      </w:r>
      <w:r w:rsidR="0067552F" w:rsidRPr="00810FC4">
        <w:t xml:space="preserve"> </w:t>
      </w:r>
      <w:r w:rsidR="0067552F" w:rsidRPr="00810FC4">
        <w:rPr>
          <w:rFonts w:eastAsia="Calibri"/>
        </w:rPr>
        <w:t>State</w:t>
      </w:r>
      <w:r w:rsidR="0067552F" w:rsidRPr="00810FC4">
        <w:t xml:space="preserve"> </w:t>
      </w:r>
      <w:r w:rsidR="0067552F" w:rsidRPr="00810FC4">
        <w:rPr>
          <w:rFonts w:eastAsia="Calibri"/>
        </w:rPr>
        <w:t>Statute</w:t>
      </w:r>
      <w:r w:rsidR="0067552F" w:rsidRPr="00810FC4">
        <w:t xml:space="preserve"> (36.12), </w:t>
      </w:r>
      <w:r w:rsidR="0067552F" w:rsidRPr="00810FC4">
        <w:rPr>
          <w:rFonts w:eastAsia="Calibri"/>
        </w:rPr>
        <w:t>and</w:t>
      </w:r>
      <w:r w:rsidR="0067552F" w:rsidRPr="00810FC4">
        <w:t xml:space="preserve"> </w:t>
      </w:r>
      <w:r w:rsidR="0067552F" w:rsidRPr="00810FC4">
        <w:rPr>
          <w:rFonts w:eastAsia="Calibri"/>
        </w:rPr>
        <w:t>UW</w:t>
      </w:r>
      <w:r w:rsidR="0067552F" w:rsidRPr="00810FC4">
        <w:t>-</w:t>
      </w:r>
      <w:r w:rsidR="0067552F" w:rsidRPr="00810FC4">
        <w:rPr>
          <w:rFonts w:eastAsia="Calibri"/>
        </w:rPr>
        <w:t>Madison</w:t>
      </w:r>
      <w:r w:rsidR="0067552F" w:rsidRPr="00810FC4">
        <w:t xml:space="preserve"> </w:t>
      </w:r>
      <w:r w:rsidR="0067552F" w:rsidRPr="00810FC4">
        <w:rPr>
          <w:rFonts w:eastAsia="Calibri"/>
        </w:rPr>
        <w:t>policy</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Document</w:t>
      </w:r>
      <w:r w:rsidR="0067552F" w:rsidRPr="00810FC4">
        <w:t xml:space="preserve"> 1071) </w:t>
      </w:r>
      <w:r w:rsidR="0067552F" w:rsidRPr="00810FC4">
        <w:rPr>
          <w:rFonts w:eastAsia="Calibri"/>
        </w:rPr>
        <w:t>require</w:t>
      </w:r>
      <w:r w:rsidR="0067552F" w:rsidRPr="00810FC4">
        <w:t xml:space="preserve"> </w:t>
      </w:r>
      <w:r w:rsidR="0067552F" w:rsidRPr="00810FC4">
        <w:rPr>
          <w:rFonts w:eastAsia="Calibri"/>
        </w:rPr>
        <w:t>that</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be</w:t>
      </w:r>
      <w:r w:rsidR="0067552F" w:rsidRPr="00810FC4">
        <w:t xml:space="preserve"> </w:t>
      </w:r>
      <w:r w:rsidR="0067552F" w:rsidRPr="00810FC4">
        <w:rPr>
          <w:rFonts w:eastAsia="Calibri"/>
        </w:rPr>
        <w:t>reasonably</w:t>
      </w:r>
      <w:r w:rsidR="0067552F" w:rsidRPr="00810FC4">
        <w:t xml:space="preserve"> </w:t>
      </w:r>
      <w:r w:rsidR="0067552F" w:rsidRPr="00810FC4">
        <w:rPr>
          <w:rFonts w:eastAsia="Calibri"/>
        </w:rPr>
        <w:t>accommodated</w:t>
      </w:r>
      <w:r w:rsidR="0067552F" w:rsidRPr="00810FC4">
        <w:t xml:space="preserve"> </w:t>
      </w:r>
      <w:r w:rsidR="0067552F" w:rsidRPr="00810FC4">
        <w:rPr>
          <w:rFonts w:eastAsia="Calibri"/>
        </w:rPr>
        <w:t>in</w:t>
      </w:r>
      <w:r w:rsidR="0067552F" w:rsidRPr="00810FC4">
        <w:t xml:space="preserve"> </w:t>
      </w:r>
      <w:r w:rsidR="0067552F" w:rsidRPr="00810FC4">
        <w:rPr>
          <w:rFonts w:eastAsia="Calibri"/>
        </w:rPr>
        <w:t>instruction</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campus</w:t>
      </w:r>
      <w:r w:rsidR="0067552F" w:rsidRPr="00810FC4">
        <w:t xml:space="preserve"> </w:t>
      </w:r>
      <w:r w:rsidR="0067552F" w:rsidRPr="00810FC4">
        <w:rPr>
          <w:rFonts w:eastAsia="Calibri"/>
        </w:rPr>
        <w:t>life</w:t>
      </w:r>
      <w:r w:rsidR="0067552F" w:rsidRPr="00810FC4">
        <w:t xml:space="preserve">. </w:t>
      </w:r>
      <w:r w:rsidR="0067552F" w:rsidRPr="00810FC4">
        <w:rPr>
          <w:rFonts w:eastAsia="Calibri"/>
        </w:rPr>
        <w:t>Reasonable</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for</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disabilities</w:t>
      </w:r>
      <w:r w:rsidR="0067552F" w:rsidRPr="00810FC4">
        <w:t xml:space="preserve"> </w:t>
      </w:r>
      <w:r w:rsidR="0067552F" w:rsidRPr="00810FC4">
        <w:rPr>
          <w:rFonts w:eastAsia="Calibri"/>
        </w:rPr>
        <w:t>is</w:t>
      </w:r>
      <w:r w:rsidR="0067552F" w:rsidRPr="00810FC4">
        <w:t xml:space="preserve"> </w:t>
      </w:r>
      <w:r w:rsidR="0067552F" w:rsidRPr="00810FC4">
        <w:rPr>
          <w:rFonts w:eastAsia="Calibri"/>
        </w:rPr>
        <w:t>a</w:t>
      </w:r>
      <w:r w:rsidR="0067552F" w:rsidRPr="00810FC4">
        <w:t xml:space="preserve"> </w:t>
      </w:r>
      <w:r w:rsidR="0067552F" w:rsidRPr="00810FC4">
        <w:rPr>
          <w:rFonts w:eastAsia="Calibri"/>
        </w:rPr>
        <w:t>shared</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student</w:t>
      </w:r>
      <w:r w:rsidR="0067552F" w:rsidRPr="00810FC4">
        <w:t xml:space="preserve"> </w:t>
      </w:r>
      <w:r w:rsidR="0067552F" w:rsidRPr="00810FC4">
        <w:rPr>
          <w:rFonts w:eastAsia="Calibri"/>
        </w:rPr>
        <w:t>responsibility</w:t>
      </w:r>
      <w:r w:rsidR="0067552F" w:rsidRPr="00810FC4">
        <w:t xml:space="preserve">. </w:t>
      </w:r>
      <w:r w:rsidR="0067552F" w:rsidRPr="00810FC4">
        <w:rPr>
          <w:rFonts w:eastAsia="Calibri"/>
        </w:rPr>
        <w:t>Students</w:t>
      </w:r>
      <w:r w:rsidR="0067552F" w:rsidRPr="00810FC4">
        <w:t xml:space="preserve"> </w:t>
      </w:r>
      <w:r w:rsidR="0067552F" w:rsidRPr="00810FC4">
        <w:rPr>
          <w:rFonts w:eastAsia="Calibri"/>
        </w:rPr>
        <w:t>are</w:t>
      </w:r>
      <w:r w:rsidR="0067552F" w:rsidRPr="00810FC4">
        <w:t xml:space="preserve"> </w:t>
      </w:r>
      <w:r w:rsidR="0067552F" w:rsidRPr="00810FC4">
        <w:rPr>
          <w:rFonts w:eastAsia="Calibri"/>
        </w:rPr>
        <w:t>expected</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inform</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me</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their</w:t>
      </w:r>
      <w:r w:rsidR="0067552F" w:rsidRPr="00810FC4">
        <w:t xml:space="preserve"> </w:t>
      </w:r>
      <w:r w:rsidR="0067552F" w:rsidRPr="00810FC4">
        <w:rPr>
          <w:rFonts w:eastAsia="Calibri"/>
        </w:rPr>
        <w:t>need</w:t>
      </w:r>
      <w:r w:rsidR="0067552F" w:rsidRPr="00810FC4">
        <w:t xml:space="preserve"> </w:t>
      </w:r>
      <w:r w:rsidR="0067552F" w:rsidRPr="00810FC4">
        <w:rPr>
          <w:rFonts w:eastAsia="Calibri"/>
        </w:rPr>
        <w:t>for</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by</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end</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third</w:t>
      </w:r>
      <w:r w:rsidR="0067552F" w:rsidRPr="00810FC4">
        <w:t xml:space="preserve"> </w:t>
      </w:r>
      <w:r w:rsidR="0067552F" w:rsidRPr="00810FC4">
        <w:rPr>
          <w:rFonts w:eastAsia="Calibri"/>
        </w:rPr>
        <w:t>week</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semester</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soon</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possible</w:t>
      </w:r>
      <w:r w:rsidR="0067552F" w:rsidRPr="00810FC4">
        <w:t xml:space="preserve"> </w:t>
      </w:r>
      <w:r w:rsidR="0067552F" w:rsidRPr="00810FC4">
        <w:rPr>
          <w:rFonts w:eastAsia="Calibri"/>
        </w:rPr>
        <w:t>after</w:t>
      </w:r>
      <w:r w:rsidR="0067552F" w:rsidRPr="00810FC4">
        <w:t xml:space="preserve"> </w:t>
      </w:r>
      <w:r w:rsidR="0067552F" w:rsidRPr="00810FC4">
        <w:rPr>
          <w:rFonts w:eastAsia="Calibri"/>
        </w:rPr>
        <w:t>a</w:t>
      </w:r>
      <w:r w:rsidR="0067552F" w:rsidRPr="00810FC4">
        <w:t xml:space="preserve"> </w:t>
      </w:r>
      <w:r w:rsidR="0067552F" w:rsidRPr="00810FC4">
        <w:rPr>
          <w:rFonts w:eastAsia="Calibri"/>
        </w:rPr>
        <w:t>disability</w:t>
      </w:r>
      <w:r w:rsidR="0067552F" w:rsidRPr="00810FC4">
        <w:t xml:space="preserve"> </w:t>
      </w:r>
      <w:r w:rsidR="0067552F" w:rsidRPr="00810FC4">
        <w:rPr>
          <w:rFonts w:eastAsia="Calibri"/>
        </w:rPr>
        <w:t>has</w:t>
      </w:r>
      <w:r w:rsidR="0067552F" w:rsidRPr="00810FC4">
        <w:t xml:space="preserve"> </w:t>
      </w:r>
      <w:r w:rsidR="0067552F" w:rsidRPr="00810FC4">
        <w:rPr>
          <w:rFonts w:eastAsia="Calibri"/>
        </w:rPr>
        <w:t>been</w:t>
      </w:r>
      <w:r w:rsidR="0067552F" w:rsidRPr="00810FC4">
        <w:t xml:space="preserve"> </w:t>
      </w:r>
      <w:r w:rsidR="0067552F" w:rsidRPr="00810FC4">
        <w:rPr>
          <w:rFonts w:eastAsia="Calibri"/>
        </w:rPr>
        <w:t>incurred</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recognized</w:t>
      </w:r>
      <w:r w:rsidR="0067552F" w:rsidRPr="00810FC4">
        <w:t xml:space="preserve">. </w:t>
      </w:r>
      <w:r w:rsidR="0067552F" w:rsidRPr="00810FC4">
        <w:rPr>
          <w:rFonts w:eastAsia="Calibri"/>
        </w:rPr>
        <w:t>Faculty</w:t>
      </w:r>
      <w:r w:rsidR="0067552F" w:rsidRPr="00810FC4">
        <w:t xml:space="preserve"> [</w:t>
      </w:r>
      <w:r w:rsidR="0067552F" w:rsidRPr="00810FC4">
        <w:rPr>
          <w:rFonts w:eastAsia="Calibri"/>
        </w:rPr>
        <w:t>I</w:t>
      </w:r>
      <w:r w:rsidR="0067552F" w:rsidRPr="00810FC4">
        <w:t xml:space="preserve">], </w:t>
      </w:r>
      <w:r w:rsidR="0067552F" w:rsidRPr="00810FC4">
        <w:rPr>
          <w:rFonts w:eastAsia="Calibri"/>
        </w:rPr>
        <w:t>will</w:t>
      </w:r>
      <w:r w:rsidR="0067552F" w:rsidRPr="00810FC4">
        <w:t xml:space="preserve"> </w:t>
      </w:r>
      <w:r w:rsidR="0067552F" w:rsidRPr="00810FC4">
        <w:rPr>
          <w:rFonts w:eastAsia="Calibri"/>
        </w:rPr>
        <w:t>work</w:t>
      </w:r>
      <w:r w:rsidR="0067552F" w:rsidRPr="00810FC4">
        <w:t xml:space="preserve"> </w:t>
      </w:r>
      <w:r w:rsidR="0067552F" w:rsidRPr="00810FC4">
        <w:rPr>
          <w:rFonts w:eastAsia="Calibri"/>
        </w:rPr>
        <w:t>either</w:t>
      </w:r>
      <w:r w:rsidR="0067552F" w:rsidRPr="00810FC4">
        <w:t xml:space="preserve"> </w:t>
      </w:r>
      <w:r w:rsidR="0067552F" w:rsidRPr="00810FC4">
        <w:rPr>
          <w:rFonts w:eastAsia="Calibri"/>
        </w:rPr>
        <w:t>directly</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the</w:t>
      </w:r>
      <w:r w:rsidR="0067552F" w:rsidRPr="00810FC4">
        <w:t xml:space="preserve"> </w:t>
      </w:r>
      <w:r w:rsidR="0067552F" w:rsidRPr="00810FC4">
        <w:rPr>
          <w:rFonts w:eastAsia="Calibri"/>
        </w:rPr>
        <w:t>student</w:t>
      </w:r>
      <w:r w:rsidR="0067552F" w:rsidRPr="00810FC4">
        <w:t xml:space="preserve"> [</w:t>
      </w:r>
      <w:r w:rsidR="0067552F" w:rsidRPr="00810FC4">
        <w:rPr>
          <w:rFonts w:eastAsia="Calibri"/>
        </w:rPr>
        <w:t>you</w:t>
      </w:r>
      <w:r w:rsidR="0067552F" w:rsidRPr="00810FC4">
        <w:t xml:space="preserve">] </w:t>
      </w:r>
      <w:r w:rsidR="0067552F" w:rsidRPr="00810FC4">
        <w:rPr>
          <w:rFonts w:eastAsia="Calibri"/>
        </w:rPr>
        <w:t>or</w:t>
      </w:r>
      <w:r w:rsidR="0067552F" w:rsidRPr="00810FC4">
        <w:t xml:space="preserve"> </w:t>
      </w:r>
      <w:r w:rsidR="0067552F" w:rsidRPr="00810FC4">
        <w:rPr>
          <w:rFonts w:eastAsia="Calibri"/>
        </w:rPr>
        <w:t>in</w:t>
      </w:r>
      <w:r w:rsidR="0067552F" w:rsidRPr="00810FC4">
        <w:t xml:space="preserve"> </w:t>
      </w:r>
      <w:r w:rsidR="0067552F" w:rsidRPr="00810FC4">
        <w:rPr>
          <w:rFonts w:eastAsia="Calibri"/>
        </w:rPr>
        <w:t>coordination</w:t>
      </w:r>
      <w:r w:rsidR="0067552F" w:rsidRPr="00810FC4">
        <w:t xml:space="preserve"> </w:t>
      </w:r>
      <w:r w:rsidR="0067552F" w:rsidRPr="00810FC4">
        <w:rPr>
          <w:rFonts w:eastAsia="Calibri"/>
        </w:rPr>
        <w:t>with</w:t>
      </w:r>
      <w:r w:rsidR="0067552F" w:rsidRPr="00810FC4">
        <w:t xml:space="preserve"> </w:t>
      </w:r>
      <w:r w:rsidR="0067552F" w:rsidRPr="00810FC4">
        <w:rPr>
          <w:rFonts w:eastAsia="Calibri"/>
        </w:rPr>
        <w:t>the</w:t>
      </w:r>
      <w:r w:rsidR="0067552F" w:rsidRPr="00810FC4">
        <w:t xml:space="preserve"> </w:t>
      </w:r>
      <w:proofErr w:type="spellStart"/>
      <w:r w:rsidR="0067552F" w:rsidRPr="00810FC4">
        <w:rPr>
          <w:rFonts w:eastAsia="Calibri"/>
        </w:rPr>
        <w:t>McBurney</w:t>
      </w:r>
      <w:proofErr w:type="spellEnd"/>
      <w:r w:rsidR="0067552F" w:rsidRPr="00810FC4">
        <w:t xml:space="preserve"> </w:t>
      </w:r>
      <w:r w:rsidR="0067552F" w:rsidRPr="00810FC4">
        <w:rPr>
          <w:rFonts w:eastAsia="Calibri"/>
        </w:rPr>
        <w:t>Center</w:t>
      </w:r>
      <w:r w:rsidR="0067552F" w:rsidRPr="00810FC4">
        <w:t xml:space="preserve"> </w:t>
      </w:r>
      <w:r w:rsidR="0067552F" w:rsidRPr="00810FC4">
        <w:rPr>
          <w:rFonts w:eastAsia="Calibri"/>
        </w:rPr>
        <w:t>to</w:t>
      </w:r>
      <w:r w:rsidR="0067552F" w:rsidRPr="00810FC4">
        <w:t xml:space="preserve"> </w:t>
      </w:r>
      <w:r w:rsidR="0067552F" w:rsidRPr="00810FC4">
        <w:rPr>
          <w:rFonts w:eastAsia="Calibri"/>
        </w:rPr>
        <w:t>identify</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provide</w:t>
      </w:r>
      <w:r w:rsidR="0067552F" w:rsidRPr="00810FC4">
        <w:t xml:space="preserve"> </w:t>
      </w:r>
      <w:r w:rsidR="0067552F" w:rsidRPr="00810FC4">
        <w:rPr>
          <w:rFonts w:eastAsia="Calibri"/>
        </w:rPr>
        <w:t>reasonable</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Disability</w:t>
      </w:r>
      <w:r w:rsidR="0067552F" w:rsidRPr="00810FC4">
        <w:t xml:space="preserve"> </w:t>
      </w:r>
      <w:r w:rsidR="0067552F" w:rsidRPr="00810FC4">
        <w:rPr>
          <w:rFonts w:eastAsia="Calibri"/>
        </w:rPr>
        <w:t>information</w:t>
      </w:r>
      <w:r w:rsidR="0067552F" w:rsidRPr="00810FC4">
        <w:t xml:space="preserve">, </w:t>
      </w:r>
      <w:r w:rsidR="0067552F" w:rsidRPr="00810FC4">
        <w:rPr>
          <w:rFonts w:eastAsia="Calibri"/>
        </w:rPr>
        <w:t>including</w:t>
      </w:r>
      <w:r w:rsidR="0067552F" w:rsidRPr="00810FC4">
        <w:t xml:space="preserve"> </w:t>
      </w:r>
      <w:r w:rsidR="0067552F" w:rsidRPr="00810FC4">
        <w:rPr>
          <w:rFonts w:eastAsia="Calibri"/>
        </w:rPr>
        <w:t>instructional</w:t>
      </w:r>
      <w:r w:rsidR="0067552F" w:rsidRPr="00810FC4">
        <w:t xml:space="preserve"> </w:t>
      </w:r>
      <w:r w:rsidR="0067552F" w:rsidRPr="00810FC4">
        <w:rPr>
          <w:rFonts w:eastAsia="Calibri"/>
        </w:rPr>
        <w:t>accommodations</w:t>
      </w:r>
      <w:r w:rsidR="0067552F" w:rsidRPr="00810FC4">
        <w:t xml:space="preserve"> </w:t>
      </w:r>
      <w:r w:rsidR="0067552F" w:rsidRPr="00810FC4">
        <w:rPr>
          <w:rFonts w:eastAsia="Calibri"/>
        </w:rPr>
        <w:t>as</w:t>
      </w:r>
      <w:r w:rsidR="0067552F" w:rsidRPr="00810FC4">
        <w:t xml:space="preserve"> </w:t>
      </w:r>
      <w:r w:rsidR="0067552F" w:rsidRPr="00810FC4">
        <w:rPr>
          <w:rFonts w:eastAsia="Calibri"/>
        </w:rPr>
        <w:t>part</w:t>
      </w:r>
      <w:r w:rsidR="0067552F" w:rsidRPr="00810FC4">
        <w:t xml:space="preserve"> </w:t>
      </w:r>
      <w:r w:rsidR="0067552F" w:rsidRPr="00810FC4">
        <w:rPr>
          <w:rFonts w:eastAsia="Calibri"/>
        </w:rPr>
        <w:t>of</w:t>
      </w:r>
      <w:r w:rsidR="0067552F" w:rsidRPr="00810FC4">
        <w:t xml:space="preserve"> </w:t>
      </w:r>
      <w:r w:rsidR="0067552F" w:rsidRPr="00810FC4">
        <w:rPr>
          <w:rFonts w:eastAsia="Calibri"/>
        </w:rPr>
        <w:t>a</w:t>
      </w:r>
      <w:r w:rsidR="0067552F" w:rsidRPr="00810FC4">
        <w:t xml:space="preserve"> </w:t>
      </w:r>
      <w:r w:rsidR="0067552F" w:rsidRPr="00810FC4">
        <w:rPr>
          <w:rFonts w:eastAsia="Calibri"/>
        </w:rPr>
        <w:t>student</w:t>
      </w:r>
      <w:r w:rsidR="0067552F" w:rsidRPr="00810FC4">
        <w:t>'</w:t>
      </w:r>
      <w:r w:rsidR="0067552F" w:rsidRPr="00810FC4">
        <w:rPr>
          <w:rFonts w:eastAsia="Calibri"/>
        </w:rPr>
        <w:t>s</w:t>
      </w:r>
      <w:r w:rsidR="0067552F" w:rsidRPr="00810FC4">
        <w:t xml:space="preserve"> </w:t>
      </w:r>
      <w:r w:rsidR="0067552F" w:rsidRPr="00810FC4">
        <w:rPr>
          <w:rFonts w:eastAsia="Calibri"/>
        </w:rPr>
        <w:t>educational</w:t>
      </w:r>
      <w:r w:rsidR="0067552F" w:rsidRPr="00810FC4">
        <w:t xml:space="preserve"> </w:t>
      </w:r>
      <w:r w:rsidR="0067552F" w:rsidRPr="00810FC4">
        <w:rPr>
          <w:rFonts w:eastAsia="Calibri"/>
        </w:rPr>
        <w:t>record</w:t>
      </w:r>
      <w:r w:rsidR="0067552F" w:rsidRPr="00810FC4">
        <w:t xml:space="preserve">, </w:t>
      </w:r>
      <w:r w:rsidR="0067552F" w:rsidRPr="00810FC4">
        <w:rPr>
          <w:rFonts w:eastAsia="Calibri"/>
        </w:rPr>
        <w:t>is</w:t>
      </w:r>
      <w:r w:rsidR="0067552F" w:rsidRPr="00810FC4">
        <w:t xml:space="preserve"> </w:t>
      </w:r>
      <w:r w:rsidR="0067552F" w:rsidRPr="00810FC4">
        <w:rPr>
          <w:rFonts w:eastAsia="Calibri"/>
        </w:rPr>
        <w:t>confidential</w:t>
      </w:r>
      <w:r w:rsidR="0067552F" w:rsidRPr="00810FC4">
        <w:t xml:space="preserve"> </w:t>
      </w:r>
      <w:r w:rsidR="0067552F" w:rsidRPr="00810FC4">
        <w:rPr>
          <w:rFonts w:eastAsia="Calibri"/>
        </w:rPr>
        <w:t>and</w:t>
      </w:r>
      <w:r w:rsidR="0067552F" w:rsidRPr="00810FC4">
        <w:t xml:space="preserve"> </w:t>
      </w:r>
      <w:r w:rsidR="0067552F" w:rsidRPr="00810FC4">
        <w:rPr>
          <w:rFonts w:eastAsia="Calibri"/>
        </w:rPr>
        <w:t>protected</w:t>
      </w:r>
      <w:r w:rsidR="0067552F" w:rsidRPr="00810FC4">
        <w:t xml:space="preserve"> </w:t>
      </w:r>
      <w:r w:rsidR="0067552F" w:rsidRPr="00810FC4">
        <w:rPr>
          <w:rFonts w:eastAsia="Calibri"/>
        </w:rPr>
        <w:t>under</w:t>
      </w:r>
      <w:r w:rsidR="0067552F" w:rsidRPr="00810FC4">
        <w:t xml:space="preserve"> </w:t>
      </w:r>
      <w:r w:rsidR="0067552F" w:rsidRPr="00810FC4">
        <w:rPr>
          <w:rFonts w:eastAsia="Calibri"/>
        </w:rPr>
        <w:t>FERPA</w:t>
      </w:r>
      <w:r w:rsidR="0067552F" w:rsidRPr="00810FC4">
        <w:t>.”</w:t>
      </w:r>
      <w:r w:rsidR="0067552F">
        <w:t xml:space="preserve"> </w:t>
      </w:r>
      <w:hyperlink r:id="rId15" w:history="1">
        <w:r w:rsidR="0067552F" w:rsidRPr="00810FC4">
          <w:rPr>
            <w:rStyle w:val="Hyperlink"/>
            <w:rFonts w:eastAsia="Calibri"/>
            <w:szCs w:val="22"/>
          </w:rPr>
          <w:t>http</w:t>
        </w:r>
        <w:r w:rsidR="0067552F" w:rsidRPr="00810FC4">
          <w:rPr>
            <w:rStyle w:val="Hyperlink"/>
            <w:szCs w:val="22"/>
          </w:rPr>
          <w:t>://</w:t>
        </w:r>
        <w:r w:rsidR="0067552F" w:rsidRPr="00810FC4">
          <w:rPr>
            <w:rStyle w:val="Hyperlink"/>
            <w:rFonts w:eastAsia="Calibri"/>
            <w:szCs w:val="22"/>
          </w:rPr>
          <w:t>mcburney</w:t>
        </w:r>
        <w:r w:rsidR="0067552F" w:rsidRPr="00810FC4">
          <w:rPr>
            <w:rStyle w:val="Hyperlink"/>
            <w:szCs w:val="22"/>
          </w:rPr>
          <w:t>.</w:t>
        </w:r>
        <w:r w:rsidR="0067552F" w:rsidRPr="00810FC4">
          <w:rPr>
            <w:rStyle w:val="Hyperlink"/>
            <w:rFonts w:eastAsia="Calibri"/>
            <w:szCs w:val="22"/>
          </w:rPr>
          <w:t>wisc</w:t>
        </w:r>
        <w:r w:rsidR="0067552F" w:rsidRPr="00810FC4">
          <w:rPr>
            <w:rStyle w:val="Hyperlink"/>
            <w:szCs w:val="22"/>
          </w:rPr>
          <w:t>.</w:t>
        </w:r>
        <w:r w:rsidR="0067552F" w:rsidRPr="00810FC4">
          <w:rPr>
            <w:rStyle w:val="Hyperlink"/>
            <w:rFonts w:eastAsia="Calibri"/>
            <w:szCs w:val="22"/>
          </w:rPr>
          <w:t>edu</w:t>
        </w:r>
        <w:r w:rsidR="0067552F" w:rsidRPr="00810FC4">
          <w:rPr>
            <w:rStyle w:val="Hyperlink"/>
            <w:szCs w:val="22"/>
          </w:rPr>
          <w:t>/</w:t>
        </w:r>
        <w:r w:rsidR="0067552F" w:rsidRPr="00810FC4">
          <w:rPr>
            <w:rStyle w:val="Hyperlink"/>
            <w:rFonts w:eastAsia="Calibri"/>
            <w:szCs w:val="22"/>
          </w:rPr>
          <w:t>facstaffother</w:t>
        </w:r>
        <w:r w:rsidR="0067552F" w:rsidRPr="00810FC4">
          <w:rPr>
            <w:rStyle w:val="Hyperlink"/>
            <w:szCs w:val="22"/>
          </w:rPr>
          <w:t>/</w:t>
        </w:r>
        <w:r w:rsidR="0067552F" w:rsidRPr="00810FC4">
          <w:rPr>
            <w:rStyle w:val="Hyperlink"/>
            <w:rFonts w:eastAsia="Calibri"/>
            <w:szCs w:val="22"/>
          </w:rPr>
          <w:t>faculty</w:t>
        </w:r>
        <w:r w:rsidR="0067552F" w:rsidRPr="00810FC4">
          <w:rPr>
            <w:rStyle w:val="Hyperlink"/>
            <w:szCs w:val="22"/>
          </w:rPr>
          <w:t>/</w:t>
        </w:r>
        <w:r w:rsidR="0067552F" w:rsidRPr="00810FC4">
          <w:rPr>
            <w:rStyle w:val="Hyperlink"/>
            <w:rFonts w:eastAsia="Calibri"/>
            <w:szCs w:val="22"/>
          </w:rPr>
          <w:t>syllabus</w:t>
        </w:r>
        <w:r w:rsidR="0067552F" w:rsidRPr="00810FC4">
          <w:rPr>
            <w:rStyle w:val="Hyperlink"/>
            <w:szCs w:val="22"/>
          </w:rPr>
          <w:t>.</w:t>
        </w:r>
        <w:r w:rsidR="0067552F" w:rsidRPr="00810FC4">
          <w:rPr>
            <w:rStyle w:val="Hyperlink"/>
            <w:rFonts w:eastAsia="Calibri"/>
            <w:szCs w:val="22"/>
          </w:rPr>
          <w:t>php</w:t>
        </w:r>
      </w:hyperlink>
    </w:p>
    <w:p w14:paraId="14862C28" w14:textId="77777777" w:rsidR="0067552F" w:rsidRDefault="0067552F" w:rsidP="0067552F">
      <w:pPr>
        <w:rPr>
          <w:b/>
          <w:sz w:val="24"/>
          <w:szCs w:val="24"/>
        </w:rPr>
      </w:pPr>
    </w:p>
    <w:p w14:paraId="03B65E5F" w14:textId="6C37AB46" w:rsidR="00810FC4" w:rsidRPr="0067552F" w:rsidRDefault="00810FC4" w:rsidP="00F67DBD">
      <w:pPr>
        <w:spacing w:after="120" w:line="240" w:lineRule="auto"/>
        <w:rPr>
          <w:b/>
          <w:sz w:val="24"/>
          <w:szCs w:val="24"/>
        </w:rPr>
      </w:pPr>
      <w:r w:rsidRPr="008069E3">
        <w:rPr>
          <w:b/>
          <w:sz w:val="24"/>
          <w:szCs w:val="24"/>
        </w:rPr>
        <w:t>DIVERSITY &amp; INCLUSION</w:t>
      </w:r>
    </w:p>
    <w:p w14:paraId="30A72C4A" w14:textId="0559479C" w:rsidR="00810FC4" w:rsidRPr="00810FC4" w:rsidRDefault="00132B4B" w:rsidP="00374085">
      <w:pPr>
        <w:rPr>
          <w:rFonts w:eastAsiaTheme="minorEastAsia"/>
          <w:iCs/>
        </w:rPr>
      </w:pPr>
      <w:r>
        <w:rPr>
          <w:b/>
        </w:rPr>
        <w:t>Institutional</w:t>
      </w:r>
      <w:r w:rsidR="00810FC4" w:rsidRPr="00810FC4">
        <w:rPr>
          <w:b/>
        </w:rPr>
        <w:t xml:space="preserve"> statement</w:t>
      </w:r>
      <w:r>
        <w:rPr>
          <w:b/>
        </w:rPr>
        <w:t xml:space="preserve"> on diversity</w:t>
      </w:r>
      <w:r w:rsidR="00810FC4" w:rsidRPr="00810FC4">
        <w:rPr>
          <w:b/>
        </w:rPr>
        <w:t>:</w:t>
      </w:r>
      <w:r w:rsidR="00810FC4" w:rsidRPr="00810FC4">
        <w:t xml:space="preserve"> “</w:t>
      </w:r>
      <w:r w:rsidR="00810FC4" w:rsidRPr="00810FC4">
        <w:rPr>
          <w:rFonts w:eastAsiaTheme="minorEastAsia"/>
          <w:iCs/>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185AE96E" w14:textId="77777777" w:rsidR="00810FC4" w:rsidRPr="00810FC4" w:rsidRDefault="00810FC4" w:rsidP="00374085">
      <w:pPr>
        <w:rPr>
          <w:rFonts w:eastAsiaTheme="minorEastAsia"/>
          <w:iCs/>
        </w:rPr>
      </w:pPr>
    </w:p>
    <w:p w14:paraId="2AEE69BB" w14:textId="6453D06F" w:rsidR="00810FC4" w:rsidRPr="00F67DBD" w:rsidRDefault="00810FC4" w:rsidP="00F67DBD">
      <w:pPr>
        <w:rPr>
          <w:rFonts w:eastAsiaTheme="minorEastAsia"/>
        </w:rPr>
      </w:pPr>
      <w:r w:rsidRPr="00810FC4">
        <w:rPr>
          <w:rFonts w:eastAsiaTheme="minorEastAsia"/>
          <w:iCs/>
        </w:rPr>
        <w:t>The University of Wisconsin-Madison fulfills its public mission by creating a welcoming and inclusive community f</w:t>
      </w:r>
      <w:r>
        <w:rPr>
          <w:rFonts w:eastAsiaTheme="minorEastAsia"/>
          <w:iCs/>
        </w:rPr>
        <w:t xml:space="preserve">or people from every background – </w:t>
      </w:r>
      <w:r w:rsidRPr="00810FC4">
        <w:rPr>
          <w:rFonts w:eastAsiaTheme="minorEastAsia"/>
          <w:iCs/>
        </w:rPr>
        <w:t>people who as students, faculty, and staff serve Wisconsin and the world.</w:t>
      </w:r>
      <w:r w:rsidR="00132B4B">
        <w:rPr>
          <w:rFonts w:eastAsiaTheme="minorEastAsia"/>
          <w:iCs/>
        </w:rPr>
        <w:t>”</w:t>
      </w:r>
      <w:r w:rsidR="00132B4B" w:rsidRPr="00132B4B">
        <w:t xml:space="preserve"> </w:t>
      </w:r>
      <w:hyperlink r:id="rId16" w:history="1">
        <w:r w:rsidR="00132B4B" w:rsidRPr="00B427BD">
          <w:rPr>
            <w:rStyle w:val="Hyperlink"/>
            <w:rFonts w:eastAsiaTheme="minorEastAsia"/>
            <w:iCs/>
          </w:rPr>
          <w:t>https://diversity.wisc.edu/</w:t>
        </w:r>
      </w:hyperlink>
      <w:r w:rsidR="00132B4B">
        <w:rPr>
          <w:rFonts w:eastAsiaTheme="minorEastAsia"/>
          <w:iCs/>
        </w:rPr>
        <w:t xml:space="preserve"> </w:t>
      </w:r>
    </w:p>
    <w:sectPr w:rsidR="00810FC4" w:rsidRPr="00F67DBD" w:rsidSect="003A3DC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2E12" w14:textId="77777777" w:rsidR="006E0917" w:rsidRDefault="006E0917" w:rsidP="00881D01">
      <w:pPr>
        <w:spacing w:line="240" w:lineRule="auto"/>
      </w:pPr>
      <w:r>
        <w:separator/>
      </w:r>
    </w:p>
  </w:endnote>
  <w:endnote w:type="continuationSeparator" w:id="0">
    <w:p w14:paraId="4693ABEE" w14:textId="77777777" w:rsidR="006E0917" w:rsidRDefault="006E0917" w:rsidP="0088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0A8A" w14:textId="77777777" w:rsidR="00EE3B9E" w:rsidRDefault="00EE3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1081" w14:textId="7B4E108C" w:rsidR="00881D01" w:rsidRDefault="00881D01" w:rsidP="00881D01">
    <w:pPr>
      <w:pStyle w:val="Footer"/>
      <w:jc w:val="right"/>
    </w:pPr>
    <w:r>
      <w:t>1</w:t>
    </w:r>
    <w:r w:rsidR="007E087A">
      <w:t>1/16</w:t>
    </w:r>
    <w: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AE5B" w14:textId="77777777" w:rsidR="00EE3B9E" w:rsidRDefault="00EE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6353" w14:textId="77777777" w:rsidR="006E0917" w:rsidRDefault="006E0917" w:rsidP="00881D01">
      <w:pPr>
        <w:spacing w:line="240" w:lineRule="auto"/>
      </w:pPr>
      <w:r>
        <w:separator/>
      </w:r>
    </w:p>
  </w:footnote>
  <w:footnote w:type="continuationSeparator" w:id="0">
    <w:p w14:paraId="564B9302" w14:textId="77777777" w:rsidR="006E0917" w:rsidRDefault="006E0917" w:rsidP="00881D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F3FF" w14:textId="77777777" w:rsidR="00EE3B9E" w:rsidRDefault="00EE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4C75" w14:textId="77777777" w:rsidR="00EE3B9E" w:rsidRDefault="00EE3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7117" w14:textId="77777777" w:rsidR="00EE3B9E" w:rsidRDefault="00EE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D2F4C"/>
    <w:multiLevelType w:val="hybridMultilevel"/>
    <w:tmpl w:val="76B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00"/>
    <w:rsid w:val="00025250"/>
    <w:rsid w:val="000A1804"/>
    <w:rsid w:val="000D701B"/>
    <w:rsid w:val="000E5E30"/>
    <w:rsid w:val="00102C38"/>
    <w:rsid w:val="00132B4B"/>
    <w:rsid w:val="00182BD3"/>
    <w:rsid w:val="001A3B30"/>
    <w:rsid w:val="001B072F"/>
    <w:rsid w:val="001C0D89"/>
    <w:rsid w:val="001C17D4"/>
    <w:rsid w:val="00200296"/>
    <w:rsid w:val="002273BA"/>
    <w:rsid w:val="002F3087"/>
    <w:rsid w:val="00320624"/>
    <w:rsid w:val="00353210"/>
    <w:rsid w:val="00374085"/>
    <w:rsid w:val="003A3DCA"/>
    <w:rsid w:val="003A7775"/>
    <w:rsid w:val="003B76CB"/>
    <w:rsid w:val="00401C8C"/>
    <w:rsid w:val="004923CF"/>
    <w:rsid w:val="004B0704"/>
    <w:rsid w:val="004B413A"/>
    <w:rsid w:val="004E5CDD"/>
    <w:rsid w:val="005006B0"/>
    <w:rsid w:val="005535F2"/>
    <w:rsid w:val="005554A7"/>
    <w:rsid w:val="005C46CF"/>
    <w:rsid w:val="00612348"/>
    <w:rsid w:val="006452F8"/>
    <w:rsid w:val="00670B7E"/>
    <w:rsid w:val="0067552F"/>
    <w:rsid w:val="006A7901"/>
    <w:rsid w:val="006E0917"/>
    <w:rsid w:val="007375F5"/>
    <w:rsid w:val="007E087A"/>
    <w:rsid w:val="008069E3"/>
    <w:rsid w:val="00810FC4"/>
    <w:rsid w:val="00835541"/>
    <w:rsid w:val="00881D01"/>
    <w:rsid w:val="008C192F"/>
    <w:rsid w:val="008C6007"/>
    <w:rsid w:val="00964069"/>
    <w:rsid w:val="009B4E21"/>
    <w:rsid w:val="009C37DF"/>
    <w:rsid w:val="00A37290"/>
    <w:rsid w:val="00A6656E"/>
    <w:rsid w:val="00A72C37"/>
    <w:rsid w:val="00A77B8E"/>
    <w:rsid w:val="00A82832"/>
    <w:rsid w:val="00AA774F"/>
    <w:rsid w:val="00AE2100"/>
    <w:rsid w:val="00AE439A"/>
    <w:rsid w:val="00B15E24"/>
    <w:rsid w:val="00C05261"/>
    <w:rsid w:val="00C6270F"/>
    <w:rsid w:val="00C62D80"/>
    <w:rsid w:val="00CA4BF4"/>
    <w:rsid w:val="00CB44F1"/>
    <w:rsid w:val="00CF6399"/>
    <w:rsid w:val="00DA31F5"/>
    <w:rsid w:val="00E04415"/>
    <w:rsid w:val="00EB300D"/>
    <w:rsid w:val="00ED0FAD"/>
    <w:rsid w:val="00EE3B9E"/>
    <w:rsid w:val="00F1670F"/>
    <w:rsid w:val="00F307D7"/>
    <w:rsid w:val="00F67DBD"/>
    <w:rsid w:val="00F810D8"/>
    <w:rsid w:val="00FA2B72"/>
    <w:rsid w:val="00FB39E2"/>
    <w:rsid w:val="00FE6ABC"/>
    <w:rsid w:val="24CDF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2100"/>
    <w:pPr>
      <w:spacing w:line="276" w:lineRule="auto"/>
    </w:pPr>
    <w:rPr>
      <w:rFonts w:ascii="Arial" w:eastAsia="SimSun" w:hAnsi="Arial" w:cs="Arial"/>
      <w:color w:val="000000"/>
      <w:sz w:val="22"/>
      <w:szCs w:val="20"/>
    </w:rPr>
  </w:style>
  <w:style w:type="paragraph" w:styleId="Heading2">
    <w:name w:val="heading 2"/>
    <w:basedOn w:val="Normal"/>
    <w:next w:val="Normal"/>
    <w:link w:val="Heading2Char"/>
    <w:rsid w:val="007375F5"/>
    <w:pPr>
      <w:keepNext/>
      <w:keepLines/>
      <w:spacing w:before="200" w:after="40"/>
      <w:contextualSpacing/>
      <w:outlineLvl w:val="1"/>
    </w:pPr>
    <w:rPr>
      <w:rFonts w:asciiTheme="minorBidi" w:eastAsia="Trebuchet MS" w:hAnsiTheme="minorBidi" w:cs="Trebuchet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pPr>
      <w:spacing w:line="240" w:lineRule="auto"/>
    </w:pPr>
    <w:rPr>
      <w:sz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ind w:left="720"/>
      <w:contextualSpacing/>
    </w:p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7375F5"/>
    <w:rPr>
      <w:rFonts w:asciiTheme="minorBidi" w:eastAsia="Trebuchet MS" w:hAnsiTheme="minorBidi" w:cs="Trebuchet MS"/>
      <w:b/>
      <w:color w:val="000000"/>
      <w:szCs w:val="20"/>
      <w:u w:val="single"/>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pPr>
      <w:spacing w:line="240" w:lineRule="auto"/>
    </w:pPr>
    <w:rPr>
      <w:sz w:val="24"/>
      <w:szCs w:val="24"/>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spacing w:line="240" w:lineRule="auto"/>
    </w:p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spacing w:line="240" w:lineRule="auto"/>
    </w:p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paragraph" w:customStyle="1" w:styleId="paragraph">
    <w:name w:val="paragraph"/>
    <w:basedOn w:val="Normal"/>
    <w:rsid w:val="00AE439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ssessment.provost.wisc.edu/student-learning-outcomes/writing-student-learning-outcom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uide.wisc.edu/cour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versity.wis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wisc.edu/cour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cburney.wisc.edu/facstaffother/faculty/syllabus.php" TargetMode="External"/><Relationship Id="rId23" Type="http://schemas.openxmlformats.org/officeDocument/2006/relationships/fontTable" Target="fontTable.xml"/><Relationship Id="rId10" Type="http://schemas.openxmlformats.org/officeDocument/2006/relationships/hyperlink" Target="https://kb.wisc.edu/vesta/page.php?id=245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chlearn.provost.wisc.edu/course-syllabi/course-credit-information-required-for-syllabi/" TargetMode="External"/><Relationship Id="rId14" Type="http://schemas.openxmlformats.org/officeDocument/2006/relationships/hyperlink" Target="file:///C:\Users\scramer\AppData\Local\Microsoft\Windows\INetCache\Content.Outlook\1CCV1TO9\studentconduct.wiscweb.wisc.edu\academic-integr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470E-5123-4627-9190-9FDC1D86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Melgardt De Villiers</cp:lastModifiedBy>
  <cp:revision>2</cp:revision>
  <dcterms:created xsi:type="dcterms:W3CDTF">2018-01-19T19:51:00Z</dcterms:created>
  <dcterms:modified xsi:type="dcterms:W3CDTF">2018-01-19T19:51:00Z</dcterms:modified>
</cp:coreProperties>
</file>